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F1" w:rsidRDefault="008066F1" w:rsidP="008066F1">
      <w:pPr>
        <w:pageBreakBefore/>
        <w:jc w:val="center"/>
        <w:rPr>
          <w:lang w:val="tt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942975</wp:posOffset>
            </wp:positionH>
            <wp:positionV relativeFrom="margin">
              <wp:posOffset>-1938655</wp:posOffset>
            </wp:positionV>
            <wp:extent cx="7212965" cy="10209530"/>
            <wp:effectExtent l="1524000" t="0" r="1492885" b="0"/>
            <wp:wrapSquare wrapText="bothSides"/>
            <wp:docPr id="1" name="Рисунок 1" descr="C:\Users\1\Downloads\28-09-2022_13-34-33\геом9\геом9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28-09-2022_13-34-33\геом9\геом9_page-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12965" cy="1020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38E" w:rsidRPr="00E45EE4" w:rsidRDefault="0088438E" w:rsidP="0088438E">
      <w:pPr>
        <w:jc w:val="center"/>
        <w:rPr>
          <w:b/>
        </w:rPr>
      </w:pPr>
      <w:r w:rsidRPr="00E45EE4">
        <w:rPr>
          <w:b/>
        </w:rPr>
        <w:lastRenderedPageBreak/>
        <w:t>ПОЯСНИТЕЛЬНАЯ ЗАПИСКА</w:t>
      </w:r>
    </w:p>
    <w:p w:rsidR="0088438E" w:rsidRPr="00E45EE4" w:rsidRDefault="0088438E" w:rsidP="0088438E">
      <w:pPr>
        <w:jc w:val="both"/>
        <w:rPr>
          <w:b/>
        </w:rPr>
      </w:pPr>
    </w:p>
    <w:p w:rsidR="00995A28" w:rsidRPr="00E45EE4" w:rsidRDefault="0088438E" w:rsidP="00093FEB">
      <w:pPr>
        <w:jc w:val="both"/>
        <w:rPr>
          <w:rStyle w:val="a5"/>
        </w:rPr>
      </w:pPr>
      <w:r w:rsidRPr="00E45EE4">
        <w:t xml:space="preserve">         </w:t>
      </w:r>
      <w:proofErr w:type="gramStart"/>
      <w:r w:rsidR="00995A28" w:rsidRPr="00E45EE4">
        <w:t xml:space="preserve">Рабочая программа по геометрии для </w:t>
      </w:r>
      <w:r w:rsidR="00BA385A" w:rsidRPr="00E45EE4">
        <w:t>9</w:t>
      </w:r>
      <w:r w:rsidR="00995A28" w:rsidRPr="00E45EE4">
        <w:t xml:space="preserve"> класса составлена</w:t>
      </w:r>
      <w:r w:rsidR="00995A28" w:rsidRPr="00E45EE4">
        <w:rPr>
          <w:b/>
        </w:rPr>
        <w:t xml:space="preserve"> </w:t>
      </w:r>
      <w:r w:rsidR="00995A28" w:rsidRPr="00E45EE4">
        <w:rPr>
          <w:rStyle w:val="a5"/>
          <w:b w:val="0"/>
        </w:rPr>
        <w:t>в соответствии с положениями</w:t>
      </w:r>
      <w:r w:rsidR="00995A28" w:rsidRPr="00E45EE4">
        <w:rPr>
          <w:b/>
        </w:rPr>
        <w:t xml:space="preserve"> </w:t>
      </w:r>
      <w:r w:rsidR="00995A28" w:rsidRPr="00E45EE4">
        <w:rPr>
          <w:rStyle w:val="a5"/>
          <w:b w:val="0"/>
        </w:rPr>
        <w:t>Федерального государственного образовательного стандарта основного общего образования, Федерального закона «Об образовании в Российской Федерации» от 29.12.2012 № 273-ФЗ, на основе примерной основной образовательной Программы основного общего образования по математике, на основании образовательной программы и учебного плана муниципального бюджетного общеобразовательного учреждения «Александровская основная общеобразовательная школа</w:t>
      </w:r>
      <w:r w:rsidR="00995A28" w:rsidRPr="00E45EE4">
        <w:rPr>
          <w:rStyle w:val="a5"/>
        </w:rPr>
        <w:t xml:space="preserve"> </w:t>
      </w:r>
      <w:r w:rsidR="00BA385A" w:rsidRPr="00E45EE4">
        <w:t>имени Героя Советского Союза Александра</w:t>
      </w:r>
      <w:proofErr w:type="gramEnd"/>
      <w:r w:rsidR="00BA385A" w:rsidRPr="00E45EE4">
        <w:t xml:space="preserve"> Афанас</w:t>
      </w:r>
      <w:r w:rsidR="00446F84" w:rsidRPr="00E45EE4">
        <w:t>ь</w:t>
      </w:r>
      <w:r w:rsidR="00BA385A" w:rsidRPr="00E45EE4">
        <w:t>евича Казакова</w:t>
      </w:r>
      <w:r w:rsidR="002E1B53" w:rsidRPr="00E45EE4">
        <w:t>»</w:t>
      </w:r>
      <w:r w:rsidR="00BA385A" w:rsidRPr="00E45EE4">
        <w:t xml:space="preserve"> </w:t>
      </w:r>
      <w:proofErr w:type="spellStart"/>
      <w:r w:rsidR="00BA385A" w:rsidRPr="00E45EE4">
        <w:t>Сармановского</w:t>
      </w:r>
      <w:proofErr w:type="spellEnd"/>
      <w:r w:rsidR="00BA385A" w:rsidRPr="00E45EE4">
        <w:t xml:space="preserve"> муниципального района Республики Татарстан</w:t>
      </w:r>
      <w:r w:rsidR="00BA385A" w:rsidRPr="00E45EE4">
        <w:rPr>
          <w:rStyle w:val="a5"/>
        </w:rPr>
        <w:t xml:space="preserve"> </w:t>
      </w:r>
      <w:r w:rsidR="00995A28" w:rsidRPr="00E45EE4">
        <w:rPr>
          <w:rStyle w:val="a5"/>
        </w:rPr>
        <w:t>на 20</w:t>
      </w:r>
      <w:r w:rsidR="0038741E" w:rsidRPr="00E45EE4">
        <w:rPr>
          <w:rStyle w:val="a5"/>
        </w:rPr>
        <w:t>2</w:t>
      </w:r>
      <w:r w:rsidR="00E45EE4" w:rsidRPr="00E45EE4">
        <w:rPr>
          <w:rStyle w:val="a5"/>
        </w:rPr>
        <w:t>2</w:t>
      </w:r>
      <w:r w:rsidR="00995A28" w:rsidRPr="00E45EE4">
        <w:rPr>
          <w:rStyle w:val="a5"/>
        </w:rPr>
        <w:t xml:space="preserve"> - 202</w:t>
      </w:r>
      <w:r w:rsidR="00E45EE4" w:rsidRPr="00E45EE4">
        <w:rPr>
          <w:rStyle w:val="a5"/>
        </w:rPr>
        <w:t>3</w:t>
      </w:r>
      <w:r w:rsidR="00995A28" w:rsidRPr="00E45EE4">
        <w:rPr>
          <w:rStyle w:val="a5"/>
        </w:rPr>
        <w:t xml:space="preserve"> учебный год.</w:t>
      </w:r>
    </w:p>
    <w:p w:rsidR="0088438E" w:rsidRPr="00E45EE4" w:rsidRDefault="0088438E" w:rsidP="0088438E">
      <w:pPr>
        <w:jc w:val="both"/>
      </w:pPr>
    </w:p>
    <w:p w:rsidR="0088438E" w:rsidRPr="00E45EE4" w:rsidRDefault="0088438E" w:rsidP="0088438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        </w:t>
      </w:r>
      <w:r w:rsidRPr="00E45EE4">
        <w:rPr>
          <w:rFonts w:ascii="Times New Roman" w:hAnsi="Times New Roman"/>
          <w:sz w:val="24"/>
          <w:szCs w:val="24"/>
        </w:rPr>
        <w:t xml:space="preserve">       Реализация рабочей программы осуществляется с использованием </w:t>
      </w:r>
      <w:r w:rsidRPr="00E45EE4">
        <w:rPr>
          <w:rFonts w:ascii="Times New Roman" w:hAnsi="Times New Roman"/>
          <w:b/>
          <w:sz w:val="24"/>
          <w:szCs w:val="24"/>
        </w:rPr>
        <w:t>учебно-методического комплекта:</w:t>
      </w:r>
    </w:p>
    <w:p w:rsidR="0088438E" w:rsidRPr="00E45EE4" w:rsidRDefault="0088438E" w:rsidP="0088438E">
      <w:pPr>
        <w:jc w:val="both"/>
      </w:pPr>
      <w:r w:rsidRPr="00E45EE4">
        <w:t xml:space="preserve">       </w:t>
      </w:r>
      <w:proofErr w:type="spellStart"/>
      <w:r w:rsidRPr="00E45EE4">
        <w:t>Л.С.Атанасян</w:t>
      </w:r>
      <w:proofErr w:type="spellEnd"/>
      <w:r w:rsidRPr="00E45EE4">
        <w:t>, В.Ф. Бутузов, С.Б.Кадомцев, Э.Г. Юдина «Геометрия. 7-9 классы» М.: «Просвещение», 2014 год.</w:t>
      </w:r>
    </w:p>
    <w:p w:rsidR="0088438E" w:rsidRPr="00E45EE4" w:rsidRDefault="0088438E" w:rsidP="0088438E">
      <w:pPr>
        <w:ind w:firstLine="426"/>
        <w:jc w:val="both"/>
      </w:pPr>
    </w:p>
    <w:p w:rsidR="0088438E" w:rsidRPr="00E45EE4" w:rsidRDefault="0088438E" w:rsidP="0088438E">
      <w:pPr>
        <w:ind w:firstLine="426"/>
        <w:jc w:val="both"/>
        <w:rPr>
          <w:b/>
        </w:rPr>
      </w:pPr>
      <w:r w:rsidRPr="00E45EE4">
        <w:t xml:space="preserve">Изучение математики в 9 классе на ступени основного общего образования направлено на достижение </w:t>
      </w:r>
      <w:r w:rsidRPr="00E45EE4">
        <w:rPr>
          <w:b/>
        </w:rPr>
        <w:t xml:space="preserve">следующих целей </w:t>
      </w:r>
    </w:p>
    <w:p w:rsidR="0088438E" w:rsidRPr="00E45EE4" w:rsidRDefault="0088438E" w:rsidP="0088438E">
      <w:pPr>
        <w:numPr>
          <w:ilvl w:val="0"/>
          <w:numId w:val="1"/>
        </w:numPr>
        <w:jc w:val="both"/>
      </w:pPr>
      <w:r w:rsidRPr="00E45EE4">
        <w:rPr>
          <w:rStyle w:val="c2"/>
        </w:rPr>
        <w:t>овладение системой математических знаний и умений, </w:t>
      </w:r>
      <w:r w:rsidRPr="00E45EE4">
        <w:t>необходимых для применения в практической деятельности, изучения смежных дисциплин, продолжения образования;</w:t>
      </w:r>
    </w:p>
    <w:p w:rsidR="0088438E" w:rsidRPr="00E45EE4" w:rsidRDefault="0088438E" w:rsidP="0088438E">
      <w:pPr>
        <w:numPr>
          <w:ilvl w:val="0"/>
          <w:numId w:val="1"/>
        </w:numPr>
        <w:jc w:val="both"/>
      </w:pPr>
      <w:r w:rsidRPr="00E45EE4">
        <w:rPr>
          <w:rStyle w:val="c2"/>
        </w:rPr>
        <w:t>интеллектуальное развитие, </w:t>
      </w:r>
      <w:r w:rsidRPr="00E45EE4"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8438E" w:rsidRPr="00E45EE4" w:rsidRDefault="0088438E" w:rsidP="0088438E">
      <w:pPr>
        <w:numPr>
          <w:ilvl w:val="0"/>
          <w:numId w:val="1"/>
        </w:numPr>
        <w:jc w:val="both"/>
      </w:pPr>
      <w:r w:rsidRPr="00E45EE4">
        <w:rPr>
          <w:rStyle w:val="c2"/>
        </w:rPr>
        <w:t>формирование представлений </w:t>
      </w:r>
      <w:r w:rsidRPr="00E45EE4">
        <w:t>об идеях и методах математики как универсального языка науки и техники, средства моделирования явлений и процессов;</w:t>
      </w:r>
    </w:p>
    <w:p w:rsidR="0088438E" w:rsidRPr="00E45EE4" w:rsidRDefault="0088438E" w:rsidP="0088438E">
      <w:pPr>
        <w:numPr>
          <w:ilvl w:val="0"/>
          <w:numId w:val="1"/>
        </w:numPr>
        <w:jc w:val="both"/>
      </w:pPr>
      <w:r w:rsidRPr="00E45EE4">
        <w:rPr>
          <w:rStyle w:val="c2"/>
        </w:rPr>
        <w:t>воспитание </w:t>
      </w:r>
      <w:r w:rsidRPr="00E45EE4">
        <w:t>культуры личности, отношения к математике как к части общечеловеческой культуры, играющей особую роль в общественном развитии;</w:t>
      </w:r>
    </w:p>
    <w:p w:rsidR="0088438E" w:rsidRPr="00E45EE4" w:rsidRDefault="0088438E" w:rsidP="0088438E">
      <w:pPr>
        <w:numPr>
          <w:ilvl w:val="0"/>
          <w:numId w:val="1"/>
        </w:numPr>
        <w:rPr>
          <w:b/>
        </w:rPr>
      </w:pPr>
      <w:r w:rsidRPr="00E45EE4">
        <w:t xml:space="preserve"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методов решения уравнений и неравенств как основного средства математического моделирования прикладных задач, осуществление функциональной подготовки школьников. </w:t>
      </w:r>
    </w:p>
    <w:p w:rsidR="0088438E" w:rsidRPr="00E45EE4" w:rsidRDefault="0088438E" w:rsidP="0088438E">
      <w:pPr>
        <w:ind w:left="720"/>
        <w:jc w:val="both"/>
      </w:pPr>
    </w:p>
    <w:p w:rsidR="0088438E" w:rsidRPr="00E45EE4" w:rsidRDefault="0088438E" w:rsidP="0088438E">
      <w:pPr>
        <w:jc w:val="both"/>
        <w:rPr>
          <w:b/>
        </w:rPr>
      </w:pPr>
      <w:r w:rsidRPr="00E45EE4">
        <w:t xml:space="preserve">          </w:t>
      </w:r>
      <w:r w:rsidRPr="00E45EE4">
        <w:rPr>
          <w:b/>
        </w:rPr>
        <w:t>Задачи преподавания: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расширить сведения о свойствах функций, ознакомить учащихся со свойствами и графиком квадратичной функции, выработать умение строить график квадратичной функции и применять графические представления для решения неравен</w:t>
      </w:r>
      <w:proofErr w:type="gramStart"/>
      <w:r w:rsidRPr="00E45EE4">
        <w:t>ств вт</w:t>
      </w:r>
      <w:proofErr w:type="gramEnd"/>
      <w:r w:rsidRPr="00E45EE4">
        <w:t>орой степени с одной переменной;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дать понятие об арифметической и геометрической прогрессиях как числовых последовательностях особого вида;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lastRenderedPageBreak/>
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развить умение применять тригонометрический аппарат при решении геометрических задач;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расширить знание учащихся о многоугольниках; рассмотреть понятия длины окружности и площади круга и формулы их вычисления;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познакомить учащихся с понятием движения и его свойствами, с основными видами движений;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дать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формировать ИКТ компетентность через уроки с элементами ИКТ;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формировать навык работы с тестовыми заданиями;</w:t>
      </w:r>
    </w:p>
    <w:p w:rsidR="0088438E" w:rsidRPr="00E45EE4" w:rsidRDefault="0088438E" w:rsidP="0088438E">
      <w:pPr>
        <w:numPr>
          <w:ilvl w:val="0"/>
          <w:numId w:val="2"/>
        </w:numPr>
        <w:jc w:val="both"/>
      </w:pPr>
      <w:r w:rsidRPr="00E45EE4">
        <w:t>подготовить учащихся к итоговой аттестации в форме ОГЭ.</w:t>
      </w:r>
    </w:p>
    <w:p w:rsidR="0088438E" w:rsidRPr="00E45EE4" w:rsidRDefault="0088438E" w:rsidP="0088438E">
      <w:pPr>
        <w:ind w:left="1065"/>
      </w:pPr>
    </w:p>
    <w:p w:rsidR="0088438E" w:rsidRPr="00E45EE4" w:rsidRDefault="0088438E" w:rsidP="0088438E">
      <w:pPr>
        <w:pStyle w:val="a3"/>
        <w:ind w:left="-21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          Место учебного предмета «</w:t>
      </w:r>
      <w:r w:rsidR="00510E89" w:rsidRPr="00E45EE4">
        <w:rPr>
          <w:rFonts w:ascii="Times New Roman" w:hAnsi="Times New Roman"/>
          <w:b/>
          <w:sz w:val="24"/>
          <w:szCs w:val="24"/>
        </w:rPr>
        <w:t>Геометрия</w:t>
      </w:r>
      <w:r w:rsidRPr="00E45EE4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88438E" w:rsidRPr="00E45EE4" w:rsidRDefault="0088438E" w:rsidP="0088438E">
      <w:pPr>
        <w:ind w:left="-213"/>
        <w:jc w:val="both"/>
      </w:pPr>
      <w:r w:rsidRPr="00E45EE4">
        <w:t xml:space="preserve">          Программа рассчитана на </w:t>
      </w:r>
      <w:r w:rsidR="00510E89" w:rsidRPr="00E45EE4">
        <w:t>68</w:t>
      </w:r>
      <w:r w:rsidRPr="00E45EE4">
        <w:t xml:space="preserve"> учебных час</w:t>
      </w:r>
      <w:r w:rsidR="008C6B2C" w:rsidRPr="00E45EE4">
        <w:t>ов</w:t>
      </w:r>
      <w:r w:rsidRPr="00E45EE4">
        <w:t xml:space="preserve">, </w:t>
      </w:r>
      <w:r w:rsidR="00510E89" w:rsidRPr="00E45EE4">
        <w:t>2</w:t>
      </w:r>
      <w:r w:rsidRPr="00E45EE4">
        <w:t xml:space="preserve"> час</w:t>
      </w:r>
      <w:r w:rsidR="00510E89" w:rsidRPr="00E45EE4">
        <w:t>а</w:t>
      </w:r>
      <w:r w:rsidRPr="00E45EE4">
        <w:t xml:space="preserve"> в неделю.</w:t>
      </w:r>
    </w:p>
    <w:p w:rsidR="0088438E" w:rsidRPr="00E45EE4" w:rsidRDefault="0088438E" w:rsidP="0088438E">
      <w:pPr>
        <w:ind w:firstLine="426"/>
        <w:jc w:val="both"/>
      </w:pPr>
      <w:r w:rsidRPr="00E45EE4">
        <w:t xml:space="preserve">Тематическое планирование в соответствии с требованием программы предполагаются следующие виды промежуточного и итогового контроля: самостоятельная, контрольная работа, тест. Если праздничные дни выпадают на дни проведения уроков, объединяются </w:t>
      </w:r>
      <w:proofErr w:type="gramStart"/>
      <w:r w:rsidRPr="00E45EE4">
        <w:t>темы</w:t>
      </w:r>
      <w:proofErr w:type="gramEnd"/>
      <w:r w:rsidRPr="00E45EE4">
        <w:t xml:space="preserve"> на изучение которых отводится 2 часа и часть программного материала дается на самостоятельную проработку. (Основание «Положение о рабочей программе»).</w:t>
      </w:r>
    </w:p>
    <w:p w:rsidR="0088438E" w:rsidRPr="00E45EE4" w:rsidRDefault="0088438E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  <w:r w:rsidRPr="00E45EE4">
        <w:rPr>
          <w:b/>
        </w:rPr>
        <w:t xml:space="preserve">Всего </w:t>
      </w:r>
      <w:r w:rsidR="00EA4796" w:rsidRPr="00E45EE4">
        <w:rPr>
          <w:b/>
        </w:rPr>
        <w:t>5</w:t>
      </w:r>
      <w:r w:rsidR="0088438E" w:rsidRPr="00E45EE4">
        <w:rPr>
          <w:b/>
        </w:rPr>
        <w:t xml:space="preserve"> </w:t>
      </w:r>
      <w:proofErr w:type="gramStart"/>
      <w:r w:rsidR="0088438E" w:rsidRPr="00E45EE4">
        <w:rPr>
          <w:b/>
        </w:rPr>
        <w:t>контрольных</w:t>
      </w:r>
      <w:proofErr w:type="gramEnd"/>
      <w:r w:rsidR="0088438E" w:rsidRPr="00E45EE4">
        <w:rPr>
          <w:b/>
        </w:rPr>
        <w:t xml:space="preserve"> работ</w:t>
      </w:r>
      <w:r w:rsidRPr="00E45EE4">
        <w:rPr>
          <w:b/>
        </w:rPr>
        <w:t>ы.</w:t>
      </w: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510E89" w:rsidRPr="00E45EE4" w:rsidRDefault="00510E89" w:rsidP="0088438E">
      <w:pPr>
        <w:ind w:firstLine="426"/>
        <w:jc w:val="both"/>
        <w:rPr>
          <w:b/>
        </w:rPr>
      </w:pPr>
    </w:p>
    <w:p w:rsidR="00CE7C00" w:rsidRPr="00E45EE4" w:rsidRDefault="0088438E" w:rsidP="00CE7C00">
      <w:pPr>
        <w:jc w:val="center"/>
        <w:rPr>
          <w:b/>
        </w:rPr>
      </w:pPr>
      <w:r w:rsidRPr="00E45EE4">
        <w:rPr>
          <w:b/>
        </w:rPr>
        <w:t xml:space="preserve">       </w:t>
      </w:r>
      <w:r w:rsidR="00CE7C00" w:rsidRPr="00E45EE4">
        <w:rPr>
          <w:b/>
        </w:rPr>
        <w:t>Планируемые результаты изучения учебного предмета</w:t>
      </w:r>
    </w:p>
    <w:p w:rsidR="00CE7C00" w:rsidRPr="00E45EE4" w:rsidRDefault="00CE7C00" w:rsidP="00CE7C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E7C00" w:rsidRPr="00E45EE4" w:rsidRDefault="00CE7C00" w:rsidP="00CE7C00">
      <w:pPr>
        <w:jc w:val="both"/>
      </w:pPr>
      <w:r w:rsidRPr="00E45EE4">
        <w:rPr>
          <w:b/>
        </w:rPr>
        <w:t xml:space="preserve">           ЛИЧНОСТНЫЕ РЕЗУЛЬТАТЫ</w:t>
      </w:r>
      <w:r w:rsidRPr="00E45EE4">
        <w:t>:</w:t>
      </w:r>
    </w:p>
    <w:p w:rsidR="00CE7C00" w:rsidRPr="00E45EE4" w:rsidRDefault="00CE7C00" w:rsidP="00CE7C00">
      <w:pPr>
        <w:jc w:val="both"/>
      </w:pPr>
    </w:p>
    <w:p w:rsidR="00CE7C00" w:rsidRPr="00E45EE4" w:rsidRDefault="00CE7C00" w:rsidP="00CE7C00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r w:rsidRPr="00E45EE4">
        <w:rPr>
          <w:rStyle w:val="dash041e005f0431005f044b005f0447005f043d005f044b005f0439005f005fchar1char1"/>
        </w:rPr>
        <w:t xml:space="preserve">Готовность и способность </w:t>
      </w:r>
      <w:proofErr w:type="gramStart"/>
      <w:r w:rsidRPr="00E45EE4">
        <w:rPr>
          <w:rStyle w:val="dash041e005f0431005f044b005f0447005f043d005f044b005f0439005f005fchar1char1"/>
        </w:rPr>
        <w:t>обучающихся</w:t>
      </w:r>
      <w:proofErr w:type="gramEnd"/>
      <w:r w:rsidRPr="00E45EE4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познанию.</w:t>
      </w:r>
    </w:p>
    <w:p w:rsidR="00CE7C00" w:rsidRPr="00E45EE4" w:rsidRDefault="00CE7C00" w:rsidP="00CE7C00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proofErr w:type="spellStart"/>
      <w:r w:rsidRPr="00E45EE4">
        <w:rPr>
          <w:rStyle w:val="dash041e005f0431005f044b005f0447005f043d005f044b005f0439005f005fchar1char1"/>
        </w:rPr>
        <w:t>Сформированность</w:t>
      </w:r>
      <w:proofErr w:type="spellEnd"/>
      <w:r w:rsidRPr="00E45EE4">
        <w:rPr>
          <w:rStyle w:val="dash041e005f0431005f044b005f0447005f043d005f044b005f0439005f005fchar1char1"/>
        </w:rPr>
        <w:t xml:space="preserve"> ответственного отношения к учению.</w:t>
      </w:r>
    </w:p>
    <w:p w:rsidR="00CE7C00" w:rsidRPr="00E45EE4" w:rsidRDefault="00CE7C00" w:rsidP="00CE7C00">
      <w:pPr>
        <w:pStyle w:val="a3"/>
        <w:rPr>
          <w:rStyle w:val="dash041e005f0431005f044b005f0447005f043d005f044b005f0439005f005fchar1char1"/>
        </w:rPr>
      </w:pPr>
      <w:r w:rsidRPr="00E45EE4">
        <w:rPr>
          <w:rStyle w:val="dash041e005f0431005f044b005f0447005f043d005f044b005f0439005f005fchar1char1"/>
        </w:rPr>
        <w:t xml:space="preserve">           -    </w:t>
      </w:r>
      <w:proofErr w:type="spellStart"/>
      <w:r w:rsidRPr="00E45EE4">
        <w:rPr>
          <w:rStyle w:val="dash041e005f0431005f044b005f0447005f043d005f044b005f0439005f005fchar1char1"/>
        </w:rPr>
        <w:t>Сформированность</w:t>
      </w:r>
      <w:proofErr w:type="spellEnd"/>
      <w:r w:rsidRPr="00E45EE4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</w:t>
      </w:r>
    </w:p>
    <w:p w:rsidR="00CE7C00" w:rsidRPr="00E45EE4" w:rsidRDefault="00CE7C00" w:rsidP="00CE7C00">
      <w:pPr>
        <w:pStyle w:val="a3"/>
        <w:rPr>
          <w:rStyle w:val="dash041e005f0431005f044b005f0447005f043d005f044b005f0439005f005fchar1char1"/>
        </w:rPr>
      </w:pPr>
      <w:r w:rsidRPr="00E45EE4">
        <w:rPr>
          <w:rStyle w:val="dash041e005f0431005f044b005f0447005f043d005f044b005f0439005f005fchar1char1"/>
        </w:rPr>
        <w:t xml:space="preserve">                 практики.</w:t>
      </w:r>
    </w:p>
    <w:p w:rsidR="00CE7C00" w:rsidRPr="00E45EE4" w:rsidRDefault="00CE7C00" w:rsidP="00CE7C00">
      <w:pPr>
        <w:pStyle w:val="a3"/>
        <w:rPr>
          <w:rStyle w:val="dash041e005f0431005f044b005f0447005f043d005f044b005f0439005f005fchar1char1"/>
        </w:rPr>
      </w:pPr>
      <w:r w:rsidRPr="00E45EE4">
        <w:rPr>
          <w:rStyle w:val="dash041e005f0431005f044b005f0447005f043d005f044b005f0439005f005fchar1char1"/>
        </w:rPr>
        <w:t xml:space="preserve">           -    Осознанное, уважительное и доброжелательное отношение к другому человеку, его мнению. </w:t>
      </w:r>
    </w:p>
    <w:p w:rsidR="00CE7C00" w:rsidRPr="00E45EE4" w:rsidRDefault="00CE7C00" w:rsidP="00CE7C00">
      <w:pPr>
        <w:pStyle w:val="a3"/>
        <w:rPr>
          <w:rStyle w:val="dash041e005f0431005f044b005f0447005f043d005f044b005f0439005f005fchar1char1"/>
        </w:rPr>
      </w:pPr>
      <w:r w:rsidRPr="00E45EE4">
        <w:rPr>
          <w:rStyle w:val="dash041e005f0431005f044b005f0447005f043d005f044b005f0439005f005fchar1char1"/>
        </w:rPr>
        <w:t xml:space="preserve">           -    Готовность и способность вести диалог с другими людьми и достигать в нем взаимопонимания.</w:t>
      </w:r>
    </w:p>
    <w:p w:rsidR="00CE7C00" w:rsidRPr="00E45EE4" w:rsidRDefault="00CE7C00" w:rsidP="00CE7C00">
      <w:pPr>
        <w:jc w:val="both"/>
      </w:pPr>
    </w:p>
    <w:p w:rsidR="00CE7C00" w:rsidRPr="00E45EE4" w:rsidRDefault="00CE7C00" w:rsidP="00CE7C00">
      <w:pPr>
        <w:jc w:val="both"/>
      </w:pPr>
      <w:r w:rsidRPr="00E45EE4">
        <w:rPr>
          <w:b/>
        </w:rPr>
        <w:t xml:space="preserve">            МЕТАПРЕДМЕТНЫЕ РЕЗУЛЬТАТЫ:</w:t>
      </w:r>
    </w:p>
    <w:p w:rsidR="00CE7C00" w:rsidRPr="00E45EE4" w:rsidRDefault="00CE7C00" w:rsidP="00CE7C00">
      <w:pPr>
        <w:jc w:val="both"/>
      </w:pP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            Регулятивные УУД</w:t>
      </w:r>
    </w:p>
    <w:p w:rsidR="00CE7C00" w:rsidRPr="00E45EE4" w:rsidRDefault="00CE7C00" w:rsidP="00CE7C00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            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CE7C00" w:rsidRPr="00E45EE4" w:rsidRDefault="00CE7C00" w:rsidP="00CE7C0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CE7C00" w:rsidRPr="00E45EE4" w:rsidRDefault="00CE7C00" w:rsidP="00CE7C0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CE7C00" w:rsidRPr="00E45EE4" w:rsidRDefault="00CE7C00" w:rsidP="00CE7C0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CE7C00" w:rsidRPr="00E45EE4" w:rsidRDefault="00CE7C00" w:rsidP="00CE7C0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CE7C00" w:rsidRPr="00E45EE4" w:rsidRDefault="00CE7C00" w:rsidP="00CE7C0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E7C00" w:rsidRPr="00E45EE4" w:rsidRDefault="00CE7C00" w:rsidP="00CE7C00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            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E45EE4">
        <w:rPr>
          <w:rFonts w:ascii="Times New Roman" w:hAnsi="Times New Roman"/>
          <w:sz w:val="24"/>
          <w:szCs w:val="24"/>
        </w:rPr>
        <w:t>е(</w:t>
      </w:r>
      <w:proofErr w:type="gramEnd"/>
      <w:r w:rsidRPr="00E45EE4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E7C00" w:rsidRPr="00E45EE4" w:rsidRDefault="00CE7C00" w:rsidP="00CE7C00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lastRenderedPageBreak/>
        <w:t>планировать и корректировать свою индивидуальную образовательную траекторию.</w:t>
      </w:r>
    </w:p>
    <w:p w:rsidR="00CE7C00" w:rsidRPr="00E45EE4" w:rsidRDefault="00CE7C00" w:rsidP="00CE7C00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            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E7C00" w:rsidRPr="00E45EE4" w:rsidRDefault="00CE7C00" w:rsidP="00CE7C00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CE7C00" w:rsidRPr="00E45EE4" w:rsidRDefault="00CE7C00" w:rsidP="00CE7C00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E7C00" w:rsidRPr="00E45EE4" w:rsidRDefault="00CE7C00" w:rsidP="00CE7C00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E7C00" w:rsidRPr="00E45EE4" w:rsidRDefault="00CE7C00" w:rsidP="00CE7C00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E7C00" w:rsidRPr="00E45EE4" w:rsidRDefault="00CE7C00" w:rsidP="00CE7C00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CE7C00" w:rsidRPr="00E45EE4" w:rsidRDefault="00CE7C00" w:rsidP="00CE7C00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CE7C00" w:rsidRPr="00E45EE4" w:rsidRDefault="00CE7C00" w:rsidP="00CE7C00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CE7C00" w:rsidRPr="00E45EE4" w:rsidRDefault="00CE7C00" w:rsidP="00CE7C0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E7C00" w:rsidRPr="00E45EE4" w:rsidRDefault="00CE7C00" w:rsidP="00CE7C0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E7C00" w:rsidRPr="00E45EE4" w:rsidRDefault="00CE7C00" w:rsidP="00CE7C0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CE7C00" w:rsidRPr="00E45EE4" w:rsidRDefault="00CE7C00" w:rsidP="00CE7C00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E45EE4">
        <w:rPr>
          <w:rFonts w:ascii="Times New Roman" w:hAnsi="Times New Roman"/>
          <w:sz w:val="24"/>
          <w:szCs w:val="24"/>
        </w:rPr>
        <w:t>в</w:t>
      </w:r>
      <w:proofErr w:type="gramEnd"/>
      <w:r w:rsidRPr="00E45EE4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E7C00" w:rsidRPr="00E45EE4" w:rsidRDefault="00CE7C00" w:rsidP="00CE7C00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E7C00" w:rsidRPr="00E45EE4" w:rsidRDefault="00CE7C00" w:rsidP="00CE7C00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            Познавательные УУД</w:t>
      </w:r>
    </w:p>
    <w:p w:rsidR="00CE7C00" w:rsidRPr="00E45EE4" w:rsidRDefault="00CE7C00" w:rsidP="00CE7C00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E45EE4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CE7C00" w:rsidRPr="00E45EE4" w:rsidRDefault="00CE7C00" w:rsidP="00CE7C00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E7C00" w:rsidRPr="00E45EE4" w:rsidRDefault="00CE7C00" w:rsidP="00CE7C00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CE7C00" w:rsidRPr="00E45EE4" w:rsidRDefault="00CE7C00" w:rsidP="00CE7C00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CE7C00" w:rsidRPr="00E45EE4" w:rsidRDefault="00CE7C00" w:rsidP="00CE7C00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E7C00" w:rsidRPr="00E45EE4" w:rsidRDefault="00CE7C00" w:rsidP="00CE7C00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E7C00" w:rsidRPr="00E45EE4" w:rsidRDefault="00CE7C00" w:rsidP="00CE7C00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CE7C00" w:rsidRPr="00E45EE4" w:rsidRDefault="00CE7C00" w:rsidP="00CE7C00">
      <w:pPr>
        <w:pStyle w:val="a3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E7C00" w:rsidRPr="00E45EE4" w:rsidRDefault="00CE7C00" w:rsidP="00CE7C00">
      <w:pPr>
        <w:pStyle w:val="a3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CE7C00" w:rsidRPr="00E45EE4" w:rsidRDefault="00CE7C00" w:rsidP="00CE7C00">
      <w:pPr>
        <w:pStyle w:val="a3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E7C00" w:rsidRPr="00E45EE4" w:rsidRDefault="00CE7C00" w:rsidP="00CE7C00">
      <w:pPr>
        <w:pStyle w:val="a3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CE7C00" w:rsidRPr="00E45EE4" w:rsidRDefault="00CE7C00" w:rsidP="00CE7C00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 Смысловое чтение. </w:t>
      </w:r>
    </w:p>
    <w:p w:rsidR="00CE7C00" w:rsidRPr="00E45EE4" w:rsidRDefault="00CE7C00" w:rsidP="00CE7C00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CE7C00" w:rsidRPr="00E45EE4" w:rsidRDefault="00CE7C00" w:rsidP="00CE7C00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CE7C00" w:rsidRPr="00E45EE4" w:rsidRDefault="00CE7C00" w:rsidP="00CE7C00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            Коммуникативные УУД</w:t>
      </w:r>
    </w:p>
    <w:p w:rsidR="00CE7C00" w:rsidRPr="00E45EE4" w:rsidRDefault="00CE7C00" w:rsidP="00CE7C00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CE7C00" w:rsidRPr="00E45EE4" w:rsidRDefault="00CE7C00" w:rsidP="00CE7C00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E45EE4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E7C00" w:rsidRPr="00E45EE4" w:rsidRDefault="00CE7C00" w:rsidP="00CE7C00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E7C00" w:rsidRPr="00E45EE4" w:rsidRDefault="00CE7C00" w:rsidP="00CE7C00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CE7C00" w:rsidRPr="00E45EE4" w:rsidRDefault="00CE7C00" w:rsidP="00CE7C00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CE7C00" w:rsidRPr="00E45EE4" w:rsidRDefault="00CE7C00" w:rsidP="00CE7C00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CE7C00" w:rsidRPr="00E45EE4" w:rsidRDefault="00CE7C00" w:rsidP="00CE7C00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CE7C00" w:rsidRPr="00E45EE4" w:rsidRDefault="00CE7C00" w:rsidP="00CE7C00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E7C00" w:rsidRPr="00E45EE4" w:rsidRDefault="00CE7C00" w:rsidP="00CE7C00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E7C00" w:rsidRPr="00E45EE4" w:rsidRDefault="00CE7C00" w:rsidP="00CE7C00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E7C00" w:rsidRPr="00E45EE4" w:rsidRDefault="00CE7C00" w:rsidP="00CE7C00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CE7C00" w:rsidRPr="00E45EE4" w:rsidRDefault="00CE7C00" w:rsidP="00CE7C00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CE7C00" w:rsidRPr="00E45EE4" w:rsidRDefault="00CE7C00" w:rsidP="00CE7C00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ab/>
      </w:r>
    </w:p>
    <w:p w:rsidR="00CE7C00" w:rsidRPr="00E45EE4" w:rsidRDefault="00CE7C00" w:rsidP="00CE7C00">
      <w:pPr>
        <w:tabs>
          <w:tab w:val="left" w:pos="11100"/>
        </w:tabs>
        <w:jc w:val="both"/>
      </w:pPr>
      <w:r w:rsidRPr="00E45EE4">
        <w:rPr>
          <w:b/>
        </w:rPr>
        <w:t>ПРЕДМЕТНЫЕ РЕЗУЛЬТАТЫ</w:t>
      </w:r>
      <w:r w:rsidRPr="00E45EE4">
        <w:t xml:space="preserve"> </w:t>
      </w:r>
      <w:r w:rsidRPr="00E45EE4">
        <w:tab/>
      </w:r>
    </w:p>
    <w:p w:rsidR="00CE7C00" w:rsidRPr="00E45EE4" w:rsidRDefault="00CE7C00" w:rsidP="00CE7C00">
      <w:pPr>
        <w:jc w:val="both"/>
      </w:pP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bookmarkStart w:id="0" w:name="_Toc284662721"/>
      <w:bookmarkStart w:id="1" w:name="_Toc284663347"/>
      <w:r w:rsidRPr="00E45EE4">
        <w:rPr>
          <w:rFonts w:ascii="Times New Roman" w:hAnsi="Times New Roman"/>
          <w:b/>
          <w:sz w:val="24"/>
          <w:szCs w:val="24"/>
        </w:rPr>
        <w:t xml:space="preserve">Выпускник научится в </w:t>
      </w:r>
      <w:r w:rsidR="00D1674B" w:rsidRPr="00E45EE4">
        <w:rPr>
          <w:rFonts w:ascii="Times New Roman" w:hAnsi="Times New Roman"/>
          <w:b/>
          <w:sz w:val="24"/>
          <w:szCs w:val="24"/>
        </w:rPr>
        <w:t>9</w:t>
      </w:r>
      <w:r w:rsidRPr="00E45EE4">
        <w:rPr>
          <w:rFonts w:ascii="Times New Roman" w:hAnsi="Times New Roman"/>
          <w:b/>
          <w:sz w:val="24"/>
          <w:szCs w:val="24"/>
        </w:rPr>
        <w:t xml:space="preserve">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Оперировать на базовом уровне понятиями геометрических фигур;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CE7C00" w:rsidRPr="00E45EE4" w:rsidRDefault="00CE7C00" w:rsidP="00CE7C00">
      <w:pPr>
        <w:pStyle w:val="a3"/>
        <w:rPr>
          <w:rFonts w:ascii="Times New Roman" w:hAnsi="Times New Roman"/>
          <w:i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применять формулы площади и объема, площади поверхности отдельных многогранников при вычислениях, когда все данные имеются в условии;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lastRenderedPageBreak/>
        <w:t>применять базовые тригонометрические соотношения для вычисления площадей в простейших случаях.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5EE4">
        <w:rPr>
          <w:rFonts w:ascii="Times New Roman" w:hAnsi="Times New Roman"/>
          <w:sz w:val="24"/>
          <w:szCs w:val="24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5EE4">
        <w:rPr>
          <w:rFonts w:ascii="Times New Roman" w:hAnsi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Геометрические преобразования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распознавать движение объектов в окружающем мире;</w:t>
      </w:r>
      <w:r w:rsidR="009A4942" w:rsidRPr="00E45EE4">
        <w:rPr>
          <w:rFonts w:ascii="Times New Roman" w:hAnsi="Times New Roman"/>
          <w:sz w:val="24"/>
          <w:szCs w:val="24"/>
        </w:rPr>
        <w:t xml:space="preserve"> </w:t>
      </w:r>
      <w:r w:rsidRPr="00E45EE4">
        <w:rPr>
          <w:rFonts w:ascii="Times New Roman" w:hAnsi="Times New Roman"/>
          <w:sz w:val="24"/>
          <w:szCs w:val="24"/>
        </w:rPr>
        <w:t>распознавать симметричные фигуры в окружающем мире.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Векторы и координаты на плоскости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Оперировать на базовом уровне понятиями вектор, сумма векторов</w:t>
      </w:r>
      <w:r w:rsidRPr="00E45EE4">
        <w:rPr>
          <w:rFonts w:ascii="Times New Roman" w:hAnsi="Times New Roman"/>
          <w:i/>
          <w:sz w:val="24"/>
          <w:szCs w:val="24"/>
        </w:rPr>
        <w:t xml:space="preserve">, </w:t>
      </w:r>
      <w:r w:rsidRPr="00E45EE4">
        <w:rPr>
          <w:rFonts w:ascii="Times New Roman" w:hAnsi="Times New Roman"/>
          <w:sz w:val="24"/>
          <w:szCs w:val="24"/>
        </w:rPr>
        <w:t>произведение вектора на число, координаты на плоскости;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45EE4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 в </w:t>
      </w:r>
      <w:r w:rsidR="00D1674B" w:rsidRPr="00E45EE4">
        <w:rPr>
          <w:rFonts w:ascii="Times New Roman" w:hAnsi="Times New Roman"/>
          <w:b/>
          <w:sz w:val="24"/>
          <w:szCs w:val="24"/>
        </w:rPr>
        <w:t>9</w:t>
      </w:r>
      <w:r w:rsidRPr="00E45EE4">
        <w:rPr>
          <w:rFonts w:ascii="Times New Roman" w:hAnsi="Times New Roman"/>
          <w:b/>
          <w:sz w:val="24"/>
          <w:szCs w:val="24"/>
        </w:rPr>
        <w:t xml:space="preserve">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Оперировать понятиями геометрических фигур;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формулировать в простейших случаях свойства и признаки фигур;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доказывать геометрические утверждения;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владеть стандартной классификацией плоских фигур (треугольников и четырехугольников).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использовать свойства геометрических фигур для решения </w:t>
      </w:r>
      <w:r w:rsidRPr="00E45EE4">
        <w:rPr>
          <w:rStyle w:val="dash041e0431044b0447043d044b0439char1"/>
        </w:rPr>
        <w:t>задач практического характера и задач из смежных дисциплин.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Оперировать представлениями о площади, объеме как величинами. </w:t>
      </w:r>
      <w:proofErr w:type="gramStart"/>
      <w:r w:rsidRPr="00E45EE4">
        <w:rPr>
          <w:rFonts w:ascii="Times New Roman" w:hAnsi="Times New Roman"/>
          <w:sz w:val="24"/>
          <w:szCs w:val="24"/>
        </w:rPr>
        <w:t xml:space="preserve">Применять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E45EE4">
        <w:rPr>
          <w:rFonts w:ascii="Times New Roman" w:hAnsi="Times New Roman"/>
          <w:sz w:val="24"/>
          <w:szCs w:val="24"/>
        </w:rPr>
        <w:t>равносоставленности</w:t>
      </w:r>
      <w:proofErr w:type="spellEnd"/>
      <w:r w:rsidRPr="00E45EE4">
        <w:rPr>
          <w:rFonts w:ascii="Times New Roman" w:hAnsi="Times New Roman"/>
          <w:sz w:val="24"/>
          <w:szCs w:val="24"/>
        </w:rPr>
        <w:t>;</w:t>
      </w:r>
      <w:proofErr w:type="gramEnd"/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проводить простые вычисления на объемных телах;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lastRenderedPageBreak/>
        <w:t xml:space="preserve">формулировать задачи на вычисление площадей и объемов и решать их.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проводить вычисления на местности;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Преобразования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строить фигуру, подобную </w:t>
      </w:r>
      <w:proofErr w:type="gramStart"/>
      <w:r w:rsidRPr="00E45EE4">
        <w:rPr>
          <w:rFonts w:ascii="Times New Roman" w:hAnsi="Times New Roman"/>
          <w:sz w:val="24"/>
          <w:szCs w:val="24"/>
        </w:rPr>
        <w:t>данной</w:t>
      </w:r>
      <w:proofErr w:type="gramEnd"/>
      <w:r w:rsidRPr="00E45EE4">
        <w:rPr>
          <w:rFonts w:ascii="Times New Roman" w:hAnsi="Times New Roman"/>
          <w:sz w:val="24"/>
          <w:szCs w:val="24"/>
        </w:rPr>
        <w:t>, пользоваться свойствами подобия для обоснования свойств фигур;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применять свойства движений и применять подобие для построений и вычислений.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Векторы и координаты на плоскости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применять векторы и координаты для решения геометрических задач на вычисление длин, углов.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CE7C00" w:rsidRPr="00E45EE4" w:rsidRDefault="00CE7C00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A4942" w:rsidRPr="00E45EE4" w:rsidRDefault="009A4942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A4942" w:rsidRPr="00E45EE4" w:rsidRDefault="009A4942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A4942" w:rsidRDefault="009A4942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E45EE4" w:rsidRPr="00E45EE4" w:rsidRDefault="00E45EE4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A4942" w:rsidRPr="00E45EE4" w:rsidRDefault="009A4942" w:rsidP="00CE7C0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E7C00" w:rsidRPr="00E45EE4" w:rsidRDefault="00CE7C00" w:rsidP="00CE7C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Содержание программы учебного предмета</w:t>
      </w:r>
    </w:p>
    <w:p w:rsidR="00D455BF" w:rsidRPr="00E45EE4" w:rsidRDefault="00D455BF" w:rsidP="00CE7C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E45EE4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D455BF" w:rsidRPr="00E45EE4">
        <w:rPr>
          <w:rFonts w:ascii="Times New Roman" w:hAnsi="Times New Roman"/>
          <w:b/>
          <w:sz w:val="24"/>
          <w:szCs w:val="24"/>
          <w:u w:val="single"/>
        </w:rPr>
        <w:t>1</w:t>
      </w:r>
      <w:r w:rsidR="00FE68DC" w:rsidRPr="00E45EE4">
        <w:rPr>
          <w:rFonts w:ascii="Times New Roman" w:hAnsi="Times New Roman"/>
          <w:b/>
          <w:sz w:val="24"/>
          <w:szCs w:val="24"/>
          <w:u w:val="single"/>
        </w:rPr>
        <w:t>7</w:t>
      </w:r>
      <w:r w:rsidR="00D455BF" w:rsidRPr="00E45E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ч)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Фигуры в геометрии и в окружающем мире</w:t>
      </w:r>
      <w:r w:rsidR="00C909CB" w:rsidRPr="00E45EE4">
        <w:rPr>
          <w:rFonts w:ascii="Times New Roman" w:hAnsi="Times New Roman"/>
          <w:sz w:val="24"/>
          <w:szCs w:val="24"/>
        </w:rPr>
        <w:t xml:space="preserve">. </w:t>
      </w:r>
      <w:r w:rsidRPr="00E45EE4">
        <w:rPr>
          <w:rFonts w:ascii="Times New Roman" w:hAnsi="Times New Roman"/>
          <w:sz w:val="24"/>
          <w:szCs w:val="24"/>
        </w:rPr>
        <w:t>Геометрическая фигура.</w:t>
      </w:r>
      <w:r w:rsidR="00C909CB" w:rsidRPr="00E45EE4">
        <w:rPr>
          <w:rFonts w:ascii="Times New Roman" w:hAnsi="Times New Roman"/>
          <w:sz w:val="24"/>
          <w:szCs w:val="24"/>
        </w:rPr>
        <w:t xml:space="preserve"> М</w:t>
      </w:r>
      <w:r w:rsidRPr="00E45EE4">
        <w:rPr>
          <w:rFonts w:ascii="Times New Roman" w:hAnsi="Times New Roman"/>
          <w:sz w:val="24"/>
          <w:szCs w:val="24"/>
        </w:rPr>
        <w:t>ногоугольники, круг.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iCs/>
          <w:sz w:val="24"/>
          <w:szCs w:val="24"/>
        </w:rPr>
        <w:t>Осевая симметрия геометрических фигур. Центральная симметрия геометрических фигур.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Многоугольники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Многоугольник, его элементы и его свойства. Распознавание некоторых многоугольников. </w:t>
      </w:r>
      <w:r w:rsidRPr="00E45EE4">
        <w:rPr>
          <w:rFonts w:ascii="Times New Roman" w:hAnsi="Times New Roman"/>
          <w:bCs/>
          <w:sz w:val="24"/>
          <w:szCs w:val="24"/>
        </w:rPr>
        <w:t>В</w:t>
      </w:r>
      <w:r w:rsidRPr="00E45EE4">
        <w:rPr>
          <w:rFonts w:ascii="Times New Roman" w:hAnsi="Times New Roman"/>
          <w:sz w:val="24"/>
          <w:szCs w:val="24"/>
        </w:rPr>
        <w:t>ыпуклые и невыпуклые многоугольники. Правильные многоугольники.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E45EE4">
        <w:rPr>
          <w:rFonts w:ascii="Times New Roman" w:hAnsi="Times New Roman"/>
          <w:b/>
          <w:bCs/>
          <w:sz w:val="24"/>
          <w:szCs w:val="24"/>
        </w:rPr>
        <w:lastRenderedPageBreak/>
        <w:t>Окружность, круг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bCs/>
          <w:sz w:val="24"/>
          <w:szCs w:val="24"/>
        </w:rPr>
        <w:t>Окружность, круг, и</w:t>
      </w:r>
      <w:r w:rsidRPr="00E45EE4">
        <w:rPr>
          <w:rFonts w:ascii="Times New Roman" w:hAnsi="Times New Roman"/>
          <w:sz w:val="24"/>
          <w:szCs w:val="24"/>
        </w:rPr>
        <w:t>х элементы и свойства</w:t>
      </w:r>
      <w:r w:rsidR="007552A7" w:rsidRPr="00E45EE4">
        <w:rPr>
          <w:rFonts w:ascii="Times New Roman" w:hAnsi="Times New Roman"/>
          <w:sz w:val="24"/>
          <w:szCs w:val="24"/>
        </w:rPr>
        <w:t>.</w:t>
      </w:r>
      <w:r w:rsidRPr="00E45EE4">
        <w:rPr>
          <w:rFonts w:ascii="Times New Roman" w:hAnsi="Times New Roman"/>
          <w:sz w:val="24"/>
          <w:szCs w:val="24"/>
        </w:rPr>
        <w:t xml:space="preserve"> Вписанные и описанные окружности для треугольников, четырехугольников, правильных многоугольников. 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bCs/>
          <w:sz w:val="24"/>
          <w:szCs w:val="24"/>
        </w:rPr>
        <w:t>Геометрические фигуры в пространстве (объемные тела)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Многогранник и его элементы. Названия многогранников с разным положением и количеством граней. </w:t>
      </w:r>
      <w:proofErr w:type="gramStart"/>
      <w:r w:rsidRPr="00E45EE4">
        <w:rPr>
          <w:rFonts w:ascii="Times New Roman" w:hAnsi="Times New Roman"/>
          <w:sz w:val="24"/>
          <w:szCs w:val="24"/>
        </w:rPr>
        <w:t xml:space="preserve">Первичные представления о пирамиде, параллелепипеде, призме, сфере, шаре, цилиндре, конусе, их элементах и простейших свойствах. </w:t>
      </w:r>
      <w:proofErr w:type="gramEnd"/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E45EE4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  <w:r w:rsidR="00776CEA" w:rsidRPr="00E45EE4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D455BF" w:rsidRPr="00E45EE4">
        <w:rPr>
          <w:rFonts w:ascii="Times New Roman" w:hAnsi="Times New Roman"/>
          <w:b/>
          <w:sz w:val="24"/>
          <w:szCs w:val="24"/>
          <w:u w:val="single"/>
        </w:rPr>
        <w:t xml:space="preserve">12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ч)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Понятие величины. Измерение площадей. Единицы измерения площади.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Представление об объеме и его свойствах. Измерение объема. Единицы измерения объемов.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Инструменты для измерений и построений</w:t>
      </w:r>
      <w:r w:rsidR="00AD6619" w:rsidRPr="00E45EE4">
        <w:rPr>
          <w:rFonts w:ascii="Times New Roman" w:hAnsi="Times New Roman"/>
          <w:sz w:val="24"/>
          <w:szCs w:val="24"/>
        </w:rPr>
        <w:t>.</w:t>
      </w:r>
      <w:r w:rsidRPr="00E45EE4">
        <w:rPr>
          <w:rFonts w:ascii="Times New Roman" w:hAnsi="Times New Roman"/>
          <w:sz w:val="24"/>
          <w:szCs w:val="24"/>
        </w:rPr>
        <w:t xml:space="preserve">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E45EE4">
        <w:rPr>
          <w:rFonts w:ascii="Times New Roman" w:hAnsi="Times New Roman"/>
          <w:sz w:val="24"/>
          <w:szCs w:val="24"/>
        </w:rPr>
        <w:softHyphen/>
        <w:t>ружности и площади круга. Сравнение и вычисление площадей. Теорема синусов. Теорема косинусов.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E45EE4">
        <w:rPr>
          <w:rFonts w:ascii="Times New Roman" w:hAnsi="Times New Roman"/>
          <w:b/>
          <w:sz w:val="24"/>
          <w:szCs w:val="24"/>
          <w:u w:val="single"/>
        </w:rPr>
        <w:t xml:space="preserve">Геометрические преобразования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(</w:t>
      </w:r>
      <w:r w:rsidR="00FE68DC" w:rsidRPr="00E45EE4">
        <w:rPr>
          <w:rFonts w:ascii="Times New Roman" w:hAnsi="Times New Roman"/>
          <w:b/>
          <w:sz w:val="24"/>
          <w:szCs w:val="24"/>
          <w:u w:val="single"/>
        </w:rPr>
        <w:t>9</w:t>
      </w:r>
      <w:r w:rsidR="00C34602" w:rsidRPr="00E45E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ч)</w:t>
      </w:r>
    </w:p>
    <w:p w:rsidR="00CE7C00" w:rsidRPr="00E45EE4" w:rsidRDefault="00CE7C00" w:rsidP="00CE7C00">
      <w:pPr>
        <w:pStyle w:val="a3"/>
        <w:rPr>
          <w:rFonts w:ascii="Times New Roman" w:hAnsi="Times New Roman"/>
          <w:bCs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Понятие преобразования. Представление о </w:t>
      </w:r>
      <w:proofErr w:type="spellStart"/>
      <w:r w:rsidRPr="00E45EE4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E45EE4">
        <w:rPr>
          <w:rFonts w:ascii="Times New Roman" w:hAnsi="Times New Roman"/>
          <w:sz w:val="24"/>
          <w:szCs w:val="24"/>
        </w:rPr>
        <w:t xml:space="preserve"> понятии «преобразование». Подобие.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bCs/>
          <w:sz w:val="24"/>
          <w:szCs w:val="24"/>
        </w:rPr>
        <w:t>Движения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Осевая и центральная симметрия, поворот и параллельный перенос. Комбинации движений на плоскости и их свойства. 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E45EE4">
        <w:rPr>
          <w:rFonts w:ascii="Times New Roman" w:hAnsi="Times New Roman"/>
          <w:b/>
          <w:sz w:val="24"/>
          <w:szCs w:val="24"/>
          <w:u w:val="single"/>
        </w:rPr>
        <w:t>Векторы и координаты на плоскости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C34602" w:rsidRPr="00E45EE4">
        <w:rPr>
          <w:rFonts w:ascii="Times New Roman" w:hAnsi="Times New Roman"/>
          <w:b/>
          <w:sz w:val="24"/>
          <w:szCs w:val="24"/>
          <w:u w:val="single"/>
        </w:rPr>
        <w:t xml:space="preserve">18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ч)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 xml:space="preserve">Понятие вектора, действия над векторами, использование векторов в физике, разложение вектора на составляющие, скалярное произведение. </w:t>
      </w:r>
    </w:p>
    <w:p w:rsidR="00CE7C00" w:rsidRPr="00E45EE4" w:rsidRDefault="00CE7C00" w:rsidP="00CE7C00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E45EE4">
        <w:rPr>
          <w:rFonts w:ascii="Times New Roman" w:hAnsi="Times New Roman"/>
          <w:b/>
          <w:bCs/>
          <w:sz w:val="24"/>
          <w:szCs w:val="24"/>
        </w:rPr>
        <w:t>Координаты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Основные понятия, координаты вектора, расстояние между точками. Координаты середины отрезка. Уравнения фигур.</w:t>
      </w:r>
    </w:p>
    <w:p w:rsidR="00CE7C00" w:rsidRPr="00E45EE4" w:rsidRDefault="00CE7C00" w:rsidP="00CE7C00">
      <w:pPr>
        <w:pStyle w:val="a3"/>
        <w:rPr>
          <w:rFonts w:ascii="Times New Roman" w:hAnsi="Times New Roman"/>
          <w:sz w:val="24"/>
          <w:szCs w:val="24"/>
        </w:rPr>
      </w:pPr>
      <w:r w:rsidRPr="00E45EE4">
        <w:rPr>
          <w:rFonts w:ascii="Times New Roman" w:hAnsi="Times New Roman"/>
          <w:sz w:val="24"/>
          <w:szCs w:val="24"/>
        </w:rPr>
        <w:t>Применение векторов и координат для решения простейших геометрических задач.</w:t>
      </w:r>
    </w:p>
    <w:p w:rsidR="000B7B72" w:rsidRPr="00E45EE4" w:rsidRDefault="000B7B72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45EE4">
        <w:rPr>
          <w:rFonts w:ascii="Times New Roman" w:hAnsi="Times New Roman"/>
          <w:b/>
          <w:sz w:val="24"/>
          <w:szCs w:val="24"/>
          <w:u w:val="single"/>
        </w:rPr>
        <w:t>История математики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 xml:space="preserve">( </w:t>
      </w:r>
      <w:proofErr w:type="gramEnd"/>
      <w:r w:rsidR="00C34602" w:rsidRPr="00E45EE4">
        <w:rPr>
          <w:rFonts w:ascii="Times New Roman" w:hAnsi="Times New Roman"/>
          <w:b/>
          <w:sz w:val="24"/>
          <w:szCs w:val="24"/>
          <w:u w:val="single"/>
        </w:rPr>
        <w:t xml:space="preserve">1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ч)</w:t>
      </w:r>
    </w:p>
    <w:p w:rsidR="008E4945" w:rsidRPr="00E45EE4" w:rsidRDefault="008E4945" w:rsidP="008E4945">
      <w:pPr>
        <w:jc w:val="both"/>
      </w:pPr>
      <w:r w:rsidRPr="00E45EE4">
        <w:t xml:space="preserve">Роль российских ученых в развитии математики: Л.Эйлер. Н.И. Лобачевский, П.Л. Чебышев, С. Ковалевская, А.Н. Колмогоров. </w:t>
      </w:r>
    </w:p>
    <w:p w:rsidR="008E4945" w:rsidRPr="00E45EE4" w:rsidRDefault="008E4945" w:rsidP="008E4945">
      <w:pPr>
        <w:jc w:val="both"/>
      </w:pPr>
      <w:r w:rsidRPr="00E45EE4">
        <w:t xml:space="preserve">Математика в развитии России: Петр </w:t>
      </w:r>
      <w:r w:rsidRPr="00E45EE4">
        <w:rPr>
          <w:lang w:val="en-US"/>
        </w:rPr>
        <w:t>I</w:t>
      </w:r>
      <w:r w:rsidRPr="00E45EE4">
        <w:t xml:space="preserve">, школа математических и </w:t>
      </w:r>
      <w:proofErr w:type="spellStart"/>
      <w:r w:rsidRPr="00E45EE4">
        <w:t>навигацких</w:t>
      </w:r>
      <w:proofErr w:type="spellEnd"/>
      <w:r w:rsidRPr="00E45EE4">
        <w:t xml:space="preserve"> наук, развитие российского флота, А.Н. Крылов. Космическая программа и М.В. Келдыш.</w:t>
      </w:r>
    </w:p>
    <w:p w:rsidR="0088438E" w:rsidRDefault="005A3EBF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45EE4">
        <w:rPr>
          <w:rFonts w:ascii="Times New Roman" w:hAnsi="Times New Roman"/>
          <w:b/>
          <w:sz w:val="24"/>
          <w:szCs w:val="24"/>
          <w:u w:val="single"/>
        </w:rPr>
        <w:t xml:space="preserve">Повторение </w:t>
      </w:r>
      <w:proofErr w:type="gramStart"/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 xml:space="preserve">( </w:t>
      </w:r>
      <w:proofErr w:type="gramEnd"/>
      <w:r w:rsidR="00C34602" w:rsidRPr="00E45EE4">
        <w:rPr>
          <w:rFonts w:ascii="Times New Roman" w:hAnsi="Times New Roman"/>
          <w:b/>
          <w:sz w:val="24"/>
          <w:szCs w:val="24"/>
          <w:u w:val="single"/>
        </w:rPr>
        <w:t xml:space="preserve">11 </w:t>
      </w:r>
      <w:r w:rsidR="00DD65A7" w:rsidRPr="00E45EE4">
        <w:rPr>
          <w:rFonts w:ascii="Times New Roman" w:hAnsi="Times New Roman"/>
          <w:b/>
          <w:sz w:val="24"/>
          <w:szCs w:val="24"/>
          <w:u w:val="single"/>
        </w:rPr>
        <w:t>ч)</w:t>
      </w:r>
    </w:p>
    <w:p w:rsidR="00E45EE4" w:rsidRDefault="00E45EE4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45EE4" w:rsidRDefault="00E45EE4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45EE4" w:rsidRDefault="00E45EE4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45EE4" w:rsidRPr="00E45EE4" w:rsidRDefault="00E45EE4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100FD" w:rsidRPr="00E45EE4" w:rsidRDefault="00B100FD" w:rsidP="0088438E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100FD" w:rsidRPr="00E45EE4" w:rsidRDefault="00B100FD" w:rsidP="00B100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45EE4">
        <w:rPr>
          <w:rFonts w:ascii="Times New Roman" w:hAnsi="Times New Roman"/>
          <w:b/>
          <w:sz w:val="24"/>
          <w:szCs w:val="24"/>
        </w:rPr>
        <w:t>Тематическое планирование с учётом рабочей программы воспитания</w:t>
      </w:r>
    </w:p>
    <w:p w:rsidR="00B100FD" w:rsidRPr="00E45EE4" w:rsidRDefault="00B100FD" w:rsidP="00B100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Ind w:w="421" w:type="dxa"/>
        <w:tblLook w:val="04A0"/>
      </w:tblPr>
      <w:tblGrid>
        <w:gridCol w:w="540"/>
        <w:gridCol w:w="4051"/>
        <w:gridCol w:w="8981"/>
        <w:gridCol w:w="1417"/>
      </w:tblGrid>
      <w:tr w:rsidR="00B100FD" w:rsidRPr="00E45EE4" w:rsidTr="000A3354">
        <w:tc>
          <w:tcPr>
            <w:tcW w:w="540" w:type="dxa"/>
          </w:tcPr>
          <w:p w:rsidR="00B100FD" w:rsidRPr="00E45EE4" w:rsidRDefault="00B100FD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E45E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45EE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51" w:type="dxa"/>
          </w:tcPr>
          <w:p w:rsidR="00B100FD" w:rsidRPr="00E45EE4" w:rsidRDefault="00B100FD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981" w:type="dxa"/>
          </w:tcPr>
          <w:p w:rsidR="00B100FD" w:rsidRPr="00E45EE4" w:rsidRDefault="00B100FD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</w:tcPr>
          <w:p w:rsidR="00B100FD" w:rsidRPr="00E45EE4" w:rsidRDefault="00B100FD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A3354" w:rsidRPr="00E45EE4" w:rsidTr="007B14A4">
        <w:trPr>
          <w:trHeight w:val="1621"/>
        </w:trPr>
        <w:tc>
          <w:tcPr>
            <w:tcW w:w="540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1" w:type="dxa"/>
          </w:tcPr>
          <w:p w:rsidR="000A3354" w:rsidRPr="00E45EE4" w:rsidRDefault="000A3354" w:rsidP="00BB41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8981" w:type="dxa"/>
            <w:vMerge w:val="restart"/>
          </w:tcPr>
          <w:p w:rsidR="000A3354" w:rsidRPr="00E45EE4" w:rsidRDefault="000A3354" w:rsidP="000A33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E45EE4">
              <w:rPr>
                <w:rStyle w:val="CharAttribute501"/>
                <w:rFonts w:eastAsia="№Е"/>
                <w:i w:val="0"/>
                <w:sz w:val="24"/>
                <w:u w:val="none"/>
              </w:rPr>
              <w:t>-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  <w:lang w:eastAsia="en-US"/>
              </w:rPr>
            </w:pP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E45EE4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- побуждение </w:t>
            </w:r>
            <w:proofErr w:type="gramStart"/>
            <w:r w:rsidRPr="00E45EE4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Pr="00E45EE4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 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E45EE4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- организацию на уроках активной деятельности учащихся, в том числе поисково-исследовательской, на разных уровнях познавательной самостоятельности; 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  <w:rPr>
                <w:rFonts w:eastAsia="Calibri"/>
                <w:i/>
              </w:rPr>
            </w:pP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 - использование </w:t>
            </w:r>
            <w:r w:rsidRPr="00E45EE4">
              <w:t>воспитательных возможностей предметного содержания через подбор соответствующих задач для решения, проблемных ситуаций для обсуждения в классе.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Урок мира. 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День солидарности в борьбе с терроризмом.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 День народного единства.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День матери в России.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Международный день инвалидов.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День российской науки.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День защитника Отечества.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Международный женский день.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Международный день семьи.</w:t>
            </w:r>
          </w:p>
          <w:p w:rsidR="000A3354" w:rsidRPr="00E45EE4" w:rsidRDefault="000A3354" w:rsidP="000A3354">
            <w:pPr>
              <w:pStyle w:val="a7"/>
              <w:adjustRightInd w:val="0"/>
              <w:ind w:left="0" w:right="-1"/>
              <w:jc w:val="both"/>
            </w:pPr>
            <w:r w:rsidRPr="00E45EE4">
              <w:t xml:space="preserve"> - День Победы.</w:t>
            </w:r>
          </w:p>
          <w:p w:rsidR="000A3354" w:rsidRPr="00E45EE4" w:rsidRDefault="000A3354" w:rsidP="000A33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 xml:space="preserve"> - День защиты детей.</w:t>
            </w:r>
          </w:p>
          <w:p w:rsidR="000A3354" w:rsidRPr="00E45EE4" w:rsidRDefault="000A3354" w:rsidP="000A33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354" w:rsidRPr="00E45EE4" w:rsidRDefault="000A3354" w:rsidP="000A33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A3354" w:rsidRPr="00E45EE4" w:rsidTr="007B14A4">
        <w:trPr>
          <w:trHeight w:val="1688"/>
        </w:trPr>
        <w:tc>
          <w:tcPr>
            <w:tcW w:w="540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1" w:type="dxa"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Измерения и вычисления</w:t>
            </w:r>
          </w:p>
        </w:tc>
        <w:tc>
          <w:tcPr>
            <w:tcW w:w="8981" w:type="dxa"/>
            <w:vMerge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3354" w:rsidRPr="00E45EE4" w:rsidTr="007B14A4">
        <w:trPr>
          <w:trHeight w:val="1258"/>
        </w:trPr>
        <w:tc>
          <w:tcPr>
            <w:tcW w:w="540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1" w:type="dxa"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Геометрические преобразования</w:t>
            </w:r>
          </w:p>
        </w:tc>
        <w:tc>
          <w:tcPr>
            <w:tcW w:w="8981" w:type="dxa"/>
            <w:vMerge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3354" w:rsidRPr="00E45EE4" w:rsidTr="007B14A4">
        <w:trPr>
          <w:trHeight w:val="1404"/>
        </w:trPr>
        <w:tc>
          <w:tcPr>
            <w:tcW w:w="540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1" w:type="dxa"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Векторы и координаты на плоскости</w:t>
            </w:r>
          </w:p>
        </w:tc>
        <w:tc>
          <w:tcPr>
            <w:tcW w:w="8981" w:type="dxa"/>
            <w:vMerge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A3354" w:rsidRPr="00E45EE4" w:rsidTr="007B14A4">
        <w:trPr>
          <w:trHeight w:val="701"/>
        </w:trPr>
        <w:tc>
          <w:tcPr>
            <w:tcW w:w="540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1" w:type="dxa"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История математики</w:t>
            </w:r>
          </w:p>
        </w:tc>
        <w:tc>
          <w:tcPr>
            <w:tcW w:w="8981" w:type="dxa"/>
            <w:vMerge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3354" w:rsidRPr="00E45EE4" w:rsidTr="000A3354">
        <w:tc>
          <w:tcPr>
            <w:tcW w:w="540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51" w:type="dxa"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981" w:type="dxa"/>
            <w:vMerge/>
          </w:tcPr>
          <w:p w:rsidR="000A3354" w:rsidRPr="00E45EE4" w:rsidRDefault="000A3354" w:rsidP="00B100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3354" w:rsidRPr="00E45EE4" w:rsidRDefault="000A3354" w:rsidP="00B100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B100FD" w:rsidRPr="00E45EE4" w:rsidRDefault="00B100FD" w:rsidP="00B100F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81FC4" w:rsidRDefault="00C81FC4" w:rsidP="0088438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E45EE4" w:rsidRDefault="00E45EE4" w:rsidP="0088438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E45EE4" w:rsidRPr="00E45EE4" w:rsidRDefault="00E45EE4" w:rsidP="0088438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0A3354" w:rsidRPr="00E45EE4" w:rsidRDefault="000A3354" w:rsidP="00467DF4">
      <w:pPr>
        <w:jc w:val="center"/>
        <w:rPr>
          <w:b/>
        </w:rPr>
      </w:pPr>
    </w:p>
    <w:p w:rsidR="00467DF4" w:rsidRPr="00E45EE4" w:rsidRDefault="00467DF4" w:rsidP="00467DF4">
      <w:pPr>
        <w:jc w:val="center"/>
      </w:pPr>
      <w:r w:rsidRPr="00E45EE4">
        <w:rPr>
          <w:b/>
        </w:rPr>
        <w:t xml:space="preserve">Календарно-тематическое планирование </w:t>
      </w:r>
    </w:p>
    <w:p w:rsidR="00467DF4" w:rsidRPr="00E45EE4" w:rsidRDefault="00467DF4" w:rsidP="00467DF4">
      <w:pPr>
        <w:ind w:left="-284"/>
        <w:rPr>
          <w:b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"/>
        <w:gridCol w:w="5767"/>
        <w:gridCol w:w="5655"/>
        <w:gridCol w:w="1353"/>
        <w:gridCol w:w="1603"/>
      </w:tblGrid>
      <w:tr w:rsidR="00C5562D" w:rsidRPr="00E45EE4" w:rsidTr="000D36A7">
        <w:trPr>
          <w:trHeight w:val="240"/>
        </w:trPr>
        <w:tc>
          <w:tcPr>
            <w:tcW w:w="564" w:type="dxa"/>
            <w:vMerge w:val="restart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  <w:p w:rsidR="00C5562D" w:rsidRPr="00E45EE4" w:rsidRDefault="00C5562D" w:rsidP="000D36A7">
            <w:pPr>
              <w:jc w:val="center"/>
            </w:pPr>
            <w:r w:rsidRPr="00E45EE4">
              <w:t>№</w:t>
            </w:r>
          </w:p>
        </w:tc>
        <w:tc>
          <w:tcPr>
            <w:tcW w:w="5767" w:type="dxa"/>
            <w:vMerge w:val="restart"/>
            <w:shd w:val="clear" w:color="auto" w:fill="auto"/>
          </w:tcPr>
          <w:p w:rsidR="00C5562D" w:rsidRPr="00E45EE4" w:rsidRDefault="00C5562D" w:rsidP="000D36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62D" w:rsidRPr="00E45EE4" w:rsidRDefault="00C5562D" w:rsidP="000D36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55" w:type="dxa"/>
            <w:vMerge w:val="restart"/>
          </w:tcPr>
          <w:p w:rsidR="00C5562D" w:rsidRPr="00E45EE4" w:rsidRDefault="00C5562D" w:rsidP="000D36A7">
            <w:pPr>
              <w:jc w:val="center"/>
            </w:pPr>
          </w:p>
          <w:p w:rsidR="00C5562D" w:rsidRPr="00E45EE4" w:rsidRDefault="00C5562D" w:rsidP="000D36A7">
            <w:pPr>
              <w:jc w:val="center"/>
            </w:pPr>
            <w:r w:rsidRPr="00E45EE4">
              <w:t xml:space="preserve">Основные виды учебной деятельности </w:t>
            </w:r>
            <w:proofErr w:type="gramStart"/>
            <w:r w:rsidRPr="00E45EE4">
              <w:t>обучающихся</w:t>
            </w:r>
            <w:proofErr w:type="gramEnd"/>
          </w:p>
        </w:tc>
        <w:tc>
          <w:tcPr>
            <w:tcW w:w="2956" w:type="dxa"/>
            <w:gridSpan w:val="2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Календарные сроки</w:t>
            </w:r>
          </w:p>
        </w:tc>
      </w:tr>
      <w:tr w:rsidR="00C5562D" w:rsidRPr="00E45EE4" w:rsidTr="000D36A7">
        <w:trPr>
          <w:trHeight w:val="285"/>
        </w:trPr>
        <w:tc>
          <w:tcPr>
            <w:tcW w:w="564" w:type="dxa"/>
            <w:vMerge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767" w:type="dxa"/>
            <w:vMerge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655" w:type="dxa"/>
            <w:vMerge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План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Факт</w:t>
            </w: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Векторы. Метод координат (18 ч)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Понятие вектора. Равенство векторов. Откладывание вектора от данной точки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Сумма двух векторов. Законы сложения векторов. Сумма нескольких векторов. Правило многоугольника.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7.09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Вычитание векторов. Правило.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13.09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на сложение и вычитание векторов.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14.09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Умножение вектора на число.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20.09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на умножение вектора на число.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21.09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Применение векторов при решении задач.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27.09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Средняя линия трапеции.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28.09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9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по теме «векторы».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04.09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10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Разложение вектора по двум неколлинеарным векторам.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Координаты вектора.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11.10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Простейшие задачи в координатах.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12.10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методом координат.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18.10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Уравнение окружности.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19.10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 xml:space="preserve">Уравнение </w:t>
            </w:r>
            <w:proofErr w:type="gramStart"/>
            <w:r w:rsidRPr="00E45EE4">
              <w:t>прямой</w:t>
            </w:r>
            <w:proofErr w:type="gramEnd"/>
            <w:r w:rsidRPr="00E45EE4">
              <w:t>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 xml:space="preserve">традях, индивидуальная работа 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lastRenderedPageBreak/>
              <w:t>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lastRenderedPageBreak/>
              <w:t>25.10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lastRenderedPageBreak/>
              <w:t>16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Уравнение окружности и прямой. Решение задач.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26.10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Обобщающий урок по теме «Метод координат».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8.11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Контрольная работа № 1 «Векторы. Метод координат».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9.11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Геометрические фигуры. Измерения и вычисления (23 ч)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19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Синус угла. Косинус угла. Тангенс угла. Основное тригонометрическое тождество. Формулы приведения. Решение задач.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15.11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20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Теорема о площади треугольника.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16.11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Теорема синусов и косинусов. Решение задач на применение теорем.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22.11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треугольников.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23.11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на нахождение элементов треугольника.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29.11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Измерительные работы.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30.11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Обобщение по теме «Соотношение между сторонами и углами».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Скалярное произведение векторов.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7.12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Скалярное произведение в координатах. Вычисление угла между векторами.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13.12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Применение скалярного   произведения для решения задач.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14.12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29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Контрольная работа № 2 по теме «Соотношение между сторонами и углами треугольника»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20.12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30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 xml:space="preserve">Правильный многоугольник. Выпуклый многоугольник. Сумма углов выпуклого многоугольника. 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21.12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 xml:space="preserve">Окружность, описанная около правильного </w:t>
            </w:r>
            <w:r w:rsidRPr="00E45EE4">
              <w:lastRenderedPageBreak/>
              <w:t>многоугольника и вписанная в правильный многоугольник.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lastRenderedPageBreak/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27.12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lastRenderedPageBreak/>
              <w:t>32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Формулы для вычисления площади правильного многоугольника.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10.01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r w:rsidRPr="00E45EE4">
              <w:t>Формулы для вычисления   стороны многоугольника и радиуса вписанной окружности.</w:t>
            </w:r>
          </w:p>
          <w:p w:rsidR="00C5562D" w:rsidRPr="00E45EE4" w:rsidRDefault="00C5562D" w:rsidP="000D36A7">
            <w:pPr>
              <w:jc w:val="both"/>
            </w:pPr>
            <w:r w:rsidRPr="00E45EE4">
              <w:t>Построение правильных многоугольников.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11.01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Длина окружности. Длина дуги окружности. Соответствие между величиной угла и длиной дуги окружности.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17.01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Площадь круга. Решение задач.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18.01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Сектор. Сегмент. Площадь кругового сектора.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24.01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на нахождение площади круга и его элементов.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25.01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Обобщение по теме «Длина окружности. Площадь».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31.01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39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ind w:left="-108"/>
              <w:jc w:val="both"/>
            </w:pPr>
            <w:r w:rsidRPr="00E45EE4">
              <w:t xml:space="preserve"> Решение задач по теме «Длина окружности и площадь круга».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40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Подготовка к контрольной работе. Решение задач на нахождение длины окружности и площади круга.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7.02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Контрольная работа № 3 по теме «Длина окружности и площадь круга»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8.02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Геометрические преобразования (9 ч)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Отображение плоскости на себя. Понятие движения. Примеры движения.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14.02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Свойства движений. Симметрия фигур.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15.02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по теме «Понятие движения. Осевая и центральная симметрии»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21.02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Параллельный перенос.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22.02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Поворот.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28.02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 xml:space="preserve">Решение задач по теме «Параллельный перенос. </w:t>
            </w:r>
            <w:r w:rsidRPr="00E45EE4">
              <w:lastRenderedPageBreak/>
              <w:t>Поворот»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lastRenderedPageBreak/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 xml:space="preserve">традях, индивидуальная работа 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lastRenderedPageBreak/>
              <w:t>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lastRenderedPageBreak/>
              <w:t>1.03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lastRenderedPageBreak/>
              <w:t>48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Построение фигур, симметричных относительно прямой и точки.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7.03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49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Выполнение упражнений по теме «Движение».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 xml:space="preserve">традях, индивидуальная работа 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8.03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50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Контрольная работа № 4 по теме «Движения»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14.03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EE4">
              <w:rPr>
                <w:rFonts w:ascii="Times New Roman" w:hAnsi="Times New Roman"/>
                <w:bCs/>
                <w:sz w:val="24"/>
                <w:szCs w:val="24"/>
              </w:rPr>
              <w:t xml:space="preserve">Геометрические фигуры в пространстве (объемные тела) </w:t>
            </w:r>
            <w:proofErr w:type="gramStart"/>
            <w:r w:rsidRPr="00E45EE4">
              <w:rPr>
                <w:rFonts w:ascii="Times New Roman" w:hAnsi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E45EE4">
              <w:rPr>
                <w:rFonts w:ascii="Times New Roman" w:hAnsi="Times New Roman"/>
                <w:bCs/>
                <w:sz w:val="24"/>
                <w:szCs w:val="24"/>
              </w:rPr>
              <w:t>6 ч)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  <w:rPr>
                <w:rStyle w:val="FontStyle11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Предмет стереометрии. Многогранник. Призма. Параллелепипед.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15.03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Объем тела. Объем прямоугольного параллелепипеда, куба. Свойство прямоугольного параллелепипеда.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21.03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Пирамида.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22.03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Цилиндр. Конус.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4.04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Сфера. Шар.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Об аксиомах планиметрии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11.04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История математики. Повторение (12 ч)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 xml:space="preserve">Роль российских ученых в развитии математики: Л.Эйлер. Н.И. Лобачевский, П.Л. Чебышев, С. Ковалевская, А.Н. Колмогоров. </w:t>
            </w:r>
          </w:p>
          <w:p w:rsidR="00C5562D" w:rsidRPr="00E45EE4" w:rsidRDefault="00C5562D" w:rsidP="000D36A7">
            <w:pPr>
              <w:jc w:val="both"/>
            </w:pPr>
            <w:r w:rsidRPr="00E45EE4">
              <w:t xml:space="preserve">Математика в развитии России: Петр </w:t>
            </w:r>
            <w:r w:rsidRPr="00E45EE4">
              <w:rPr>
                <w:lang w:val="en-US"/>
              </w:rPr>
              <w:t>I</w:t>
            </w:r>
            <w:r w:rsidRPr="00E45EE4">
              <w:t xml:space="preserve">, школа математических и </w:t>
            </w:r>
            <w:proofErr w:type="spellStart"/>
            <w:r w:rsidRPr="00E45EE4">
              <w:t>навигацких</w:t>
            </w:r>
            <w:proofErr w:type="spellEnd"/>
            <w:r w:rsidRPr="00E45EE4">
              <w:t xml:space="preserve"> наук, развитие российского флота, А.Н. Крылов. Космическая программа и М.В. Келдыш.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12.04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треугольников.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18.04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59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Площадь фигур.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19.04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60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Окружность. Четырехугольники. Многоугольники.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25.04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61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Решение задач на вероятность.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 xml:space="preserve">традях, индивидуальная работа 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26.04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62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Подготовка к контрольной работе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 xml:space="preserve">традях, индивидуальная работа 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63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Контрольная работа № 5 «Итоговая»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3.05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lastRenderedPageBreak/>
              <w:t>64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 xml:space="preserve">Работа над ошибками. Подготовка к итоговой аттестации. Разбор и решение заданий </w:t>
            </w:r>
          </w:p>
          <w:p w:rsidR="00C5562D" w:rsidRPr="00E45EE4" w:rsidRDefault="00C5562D" w:rsidP="000D36A7">
            <w:pPr>
              <w:jc w:val="both"/>
            </w:pPr>
            <w:r w:rsidRPr="00E45EE4">
              <w:t>№15-16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9.05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65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Подготовка к итоговой аттестации. Разбор и решение заданий № 17-18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10.05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66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Подготовка к итоговой аттестации. Разбор и решение заданий № 19-20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16.05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67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Пробное тестирование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17.05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  <w:tr w:rsidR="00C5562D" w:rsidRPr="00E45EE4" w:rsidTr="000D36A7">
        <w:tc>
          <w:tcPr>
            <w:tcW w:w="564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68</w:t>
            </w:r>
          </w:p>
        </w:tc>
        <w:tc>
          <w:tcPr>
            <w:tcW w:w="5767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  <w:r w:rsidRPr="00E45EE4">
              <w:t>Итоговый урок</w:t>
            </w:r>
          </w:p>
        </w:tc>
        <w:tc>
          <w:tcPr>
            <w:tcW w:w="5655" w:type="dxa"/>
          </w:tcPr>
          <w:p w:rsidR="00C5562D" w:rsidRPr="00E45EE4" w:rsidRDefault="00C5562D" w:rsidP="000D36A7">
            <w:pPr>
              <w:jc w:val="both"/>
            </w:pP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E45EE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353" w:type="dxa"/>
            <w:shd w:val="clear" w:color="auto" w:fill="auto"/>
          </w:tcPr>
          <w:p w:rsidR="00C5562D" w:rsidRPr="00E45EE4" w:rsidRDefault="00C5562D" w:rsidP="000D36A7">
            <w:pPr>
              <w:jc w:val="center"/>
            </w:pPr>
            <w:r w:rsidRPr="00E45EE4">
              <w:t>23.05</w:t>
            </w:r>
          </w:p>
        </w:tc>
        <w:tc>
          <w:tcPr>
            <w:tcW w:w="1603" w:type="dxa"/>
            <w:shd w:val="clear" w:color="auto" w:fill="auto"/>
          </w:tcPr>
          <w:p w:rsidR="00C5562D" w:rsidRPr="00E45EE4" w:rsidRDefault="00C5562D" w:rsidP="000D36A7">
            <w:pPr>
              <w:jc w:val="both"/>
            </w:pPr>
          </w:p>
        </w:tc>
      </w:tr>
    </w:tbl>
    <w:p w:rsidR="00AE1C94" w:rsidRPr="00E45EE4" w:rsidRDefault="00AE1C94" w:rsidP="00467DF4">
      <w:pPr>
        <w:jc w:val="center"/>
      </w:pPr>
    </w:p>
    <w:p w:rsidR="00AE1C94" w:rsidRPr="00E45EE4" w:rsidRDefault="00AE1C94" w:rsidP="00467DF4">
      <w:pPr>
        <w:jc w:val="center"/>
      </w:pPr>
    </w:p>
    <w:p w:rsidR="00467DF4" w:rsidRPr="00E45EE4" w:rsidRDefault="00467DF4" w:rsidP="00467DF4">
      <w:pPr>
        <w:jc w:val="center"/>
      </w:pPr>
      <w:r w:rsidRPr="00E45EE4">
        <w:t>Перечень учебно-методического обеспечения</w:t>
      </w:r>
    </w:p>
    <w:p w:rsidR="00467DF4" w:rsidRPr="00E45EE4" w:rsidRDefault="00467DF4" w:rsidP="00467DF4">
      <w:pPr>
        <w:jc w:val="both"/>
      </w:pPr>
    </w:p>
    <w:p w:rsidR="00467DF4" w:rsidRPr="00E45EE4" w:rsidRDefault="00467DF4" w:rsidP="00467DF4">
      <w:pPr>
        <w:widowControl w:val="0"/>
        <w:autoSpaceDE w:val="0"/>
        <w:autoSpaceDN w:val="0"/>
        <w:adjustRightInd w:val="0"/>
      </w:pPr>
      <w:r w:rsidRPr="00E45EE4">
        <w:t xml:space="preserve">      Основная литература:</w:t>
      </w:r>
    </w:p>
    <w:p w:rsidR="00467DF4" w:rsidRPr="00E45EE4" w:rsidRDefault="00467DF4" w:rsidP="003E4AA5">
      <w:pPr>
        <w:jc w:val="both"/>
      </w:pPr>
      <w:r w:rsidRPr="00E45EE4">
        <w:t xml:space="preserve">       </w:t>
      </w:r>
      <w:proofErr w:type="spellStart"/>
      <w:r w:rsidRPr="00E45EE4">
        <w:t>Атанасян</w:t>
      </w:r>
      <w:proofErr w:type="spellEnd"/>
      <w:r w:rsidRPr="00E45EE4">
        <w:t xml:space="preserve"> Л.С., Бутузов В.Ф., Кадомцев С.Б. и др. Геометрия. 7-9. Москва «Просвещение», 2014.</w:t>
      </w:r>
    </w:p>
    <w:p w:rsidR="00467DF4" w:rsidRPr="00E45EE4" w:rsidRDefault="00467DF4" w:rsidP="00467DF4">
      <w:pPr>
        <w:ind w:left="720"/>
      </w:pPr>
    </w:p>
    <w:p w:rsidR="00467DF4" w:rsidRPr="00E45EE4" w:rsidRDefault="00467DF4" w:rsidP="00467DF4">
      <w:r w:rsidRPr="00E45EE4">
        <w:t xml:space="preserve">      Дополнительная литература:</w:t>
      </w:r>
    </w:p>
    <w:p w:rsidR="00467DF4" w:rsidRPr="00E45EE4" w:rsidRDefault="00467DF4" w:rsidP="00467DF4">
      <w:r w:rsidRPr="00E45EE4">
        <w:t xml:space="preserve">      </w:t>
      </w:r>
    </w:p>
    <w:p w:rsidR="00467DF4" w:rsidRPr="00E45EE4" w:rsidRDefault="00467DF4" w:rsidP="003E4AA5">
      <w:r w:rsidRPr="00E45EE4">
        <w:t xml:space="preserve">       </w:t>
      </w:r>
    </w:p>
    <w:p w:rsidR="00467DF4" w:rsidRPr="00E45EE4" w:rsidRDefault="00467DF4" w:rsidP="00467DF4">
      <w:pPr>
        <w:widowControl w:val="0"/>
        <w:autoSpaceDE w:val="0"/>
        <w:autoSpaceDN w:val="0"/>
        <w:adjustRightInd w:val="0"/>
        <w:jc w:val="both"/>
      </w:pPr>
    </w:p>
    <w:p w:rsidR="00467DF4" w:rsidRPr="00E45EE4" w:rsidRDefault="00467DF4" w:rsidP="00467DF4">
      <w:pPr>
        <w:ind w:left="1135"/>
        <w:contextualSpacing/>
      </w:pPr>
      <w:r w:rsidRPr="00E45EE4">
        <w:t>Интернет-ресурсы</w:t>
      </w:r>
    </w:p>
    <w:p w:rsidR="00467DF4" w:rsidRPr="00E45EE4" w:rsidRDefault="009965AD" w:rsidP="00467DF4">
      <w:pPr>
        <w:widowControl w:val="0"/>
        <w:numPr>
          <w:ilvl w:val="0"/>
          <w:numId w:val="30"/>
        </w:numPr>
        <w:tabs>
          <w:tab w:val="left" w:pos="711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hyperlink r:id="rId9" w:history="1">
        <w:r w:rsidR="00467DF4" w:rsidRPr="00E45EE4">
          <w:rPr>
            <w:rStyle w:val="af4"/>
            <w:rFonts w:eastAsia="Calibri"/>
            <w:lang w:val="en-US"/>
          </w:rPr>
          <w:t>www</w:t>
        </w:r>
        <w:r w:rsidR="00467DF4" w:rsidRPr="00E45EE4">
          <w:rPr>
            <w:rStyle w:val="af4"/>
            <w:rFonts w:eastAsia="Calibri"/>
          </w:rPr>
          <w:t>.</w:t>
        </w:r>
        <w:proofErr w:type="spellStart"/>
        <w:r w:rsidR="00467DF4" w:rsidRPr="00E45EE4">
          <w:rPr>
            <w:rStyle w:val="af4"/>
            <w:rFonts w:eastAsia="Calibri"/>
            <w:lang w:val="en-US"/>
          </w:rPr>
          <w:t>fipi</w:t>
        </w:r>
        <w:proofErr w:type="spellEnd"/>
        <w:r w:rsidR="00467DF4" w:rsidRPr="00E45EE4">
          <w:rPr>
            <w:rStyle w:val="af4"/>
            <w:rFonts w:eastAsia="Calibri"/>
          </w:rPr>
          <w:t>.</w:t>
        </w:r>
        <w:proofErr w:type="spellStart"/>
        <w:r w:rsidR="00467DF4" w:rsidRPr="00E45EE4">
          <w:rPr>
            <w:rStyle w:val="af4"/>
            <w:rFonts w:eastAsia="Calibri"/>
            <w:lang w:val="en-US"/>
          </w:rPr>
          <w:t>ru</w:t>
        </w:r>
        <w:proofErr w:type="spellEnd"/>
      </w:hyperlink>
      <w:r w:rsidR="00467DF4" w:rsidRPr="00E45EE4">
        <w:rPr>
          <w:rFonts w:eastAsia="Calibri"/>
          <w:color w:val="0000FF"/>
          <w:u w:val="single"/>
        </w:rPr>
        <w:t xml:space="preserve"> </w:t>
      </w:r>
      <w:r w:rsidR="00467DF4" w:rsidRPr="00E45EE4">
        <w:rPr>
          <w:rFonts w:eastAsia="Calibri"/>
        </w:rPr>
        <w:t>(сайт Федерального института педагогических измерений).</w:t>
      </w:r>
    </w:p>
    <w:p w:rsidR="00467DF4" w:rsidRPr="00E45EE4" w:rsidRDefault="009965AD" w:rsidP="00467DF4">
      <w:pPr>
        <w:widowControl w:val="0"/>
        <w:numPr>
          <w:ilvl w:val="0"/>
          <w:numId w:val="30"/>
        </w:numPr>
        <w:tabs>
          <w:tab w:val="left" w:pos="730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hyperlink r:id="rId10" w:history="1">
        <w:r w:rsidR="00467DF4" w:rsidRPr="00E45EE4">
          <w:rPr>
            <w:rStyle w:val="af4"/>
            <w:rFonts w:eastAsia="Calibri"/>
            <w:lang w:val="en-US"/>
          </w:rPr>
          <w:t>www</w:t>
        </w:r>
        <w:r w:rsidR="00467DF4" w:rsidRPr="00E45EE4">
          <w:rPr>
            <w:rStyle w:val="af4"/>
            <w:rFonts w:eastAsia="Calibri"/>
          </w:rPr>
          <w:t>.</w:t>
        </w:r>
        <w:r w:rsidR="00467DF4" w:rsidRPr="00E45EE4">
          <w:rPr>
            <w:rStyle w:val="af4"/>
            <w:rFonts w:eastAsia="Calibri"/>
            <w:lang w:val="en-US"/>
          </w:rPr>
          <w:t>math</w:t>
        </w:r>
        <w:r w:rsidR="00467DF4" w:rsidRPr="00E45EE4">
          <w:rPr>
            <w:rStyle w:val="af4"/>
            <w:rFonts w:eastAsia="Calibri"/>
          </w:rPr>
          <w:t>.</w:t>
        </w:r>
        <w:proofErr w:type="spellStart"/>
        <w:r w:rsidR="00467DF4" w:rsidRPr="00E45EE4">
          <w:rPr>
            <w:rStyle w:val="af4"/>
            <w:rFonts w:eastAsia="Calibri"/>
            <w:lang w:val="en-US"/>
          </w:rPr>
          <w:t>ru</w:t>
        </w:r>
        <w:proofErr w:type="spellEnd"/>
      </w:hyperlink>
      <w:r w:rsidR="00467DF4" w:rsidRPr="00E45EE4">
        <w:rPr>
          <w:rFonts w:eastAsia="Calibri"/>
          <w:color w:val="0000FF"/>
          <w:u w:val="single"/>
        </w:rPr>
        <w:t xml:space="preserve"> </w:t>
      </w:r>
      <w:r w:rsidR="00467DF4" w:rsidRPr="00E45EE4">
        <w:rPr>
          <w:rFonts w:eastAsia="Calibri"/>
        </w:rPr>
        <w:t>(Интернет-поддержка учителей математики).</w:t>
      </w:r>
    </w:p>
    <w:p w:rsidR="00467DF4" w:rsidRPr="00E45EE4" w:rsidRDefault="009965AD" w:rsidP="00467DF4">
      <w:pPr>
        <w:widowControl w:val="0"/>
        <w:numPr>
          <w:ilvl w:val="0"/>
          <w:numId w:val="30"/>
        </w:numPr>
        <w:autoSpaceDE w:val="0"/>
        <w:autoSpaceDN w:val="0"/>
        <w:adjustRightInd w:val="0"/>
      </w:pPr>
      <w:hyperlink r:id="rId11" w:history="1">
        <w:r w:rsidR="00467DF4" w:rsidRPr="00E45EE4">
          <w:rPr>
            <w:rStyle w:val="af4"/>
          </w:rPr>
          <w:t>https://sdamgia.ru/</w:t>
        </w:r>
      </w:hyperlink>
      <w:r w:rsidR="00467DF4" w:rsidRPr="00E45EE4">
        <w:rPr>
          <w:rStyle w:val="af4"/>
        </w:rPr>
        <w:t xml:space="preserve"> </w:t>
      </w:r>
      <w:r w:rsidR="00467DF4" w:rsidRPr="00E45EE4">
        <w:rPr>
          <w:rStyle w:val="af4"/>
          <w:color w:val="auto"/>
          <w:u w:val="none"/>
        </w:rPr>
        <w:t>(решу ОГЭ образовательный портал)</w:t>
      </w:r>
    </w:p>
    <w:p w:rsidR="00467DF4" w:rsidRPr="00E45EE4" w:rsidRDefault="009965AD" w:rsidP="00467DF4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Style w:val="af4"/>
          <w:rFonts w:ascii="Times New Roman" w:hAnsi="Times New Roman"/>
          <w:bCs/>
          <w:color w:val="auto"/>
          <w:sz w:val="24"/>
          <w:szCs w:val="24"/>
          <w:u w:val="none"/>
        </w:rPr>
      </w:pPr>
      <w:hyperlink r:id="rId12" w:history="1">
        <w:r w:rsidR="00467DF4" w:rsidRPr="00E45EE4">
          <w:rPr>
            <w:rStyle w:val="af4"/>
            <w:rFonts w:ascii="Times New Roman" w:hAnsi="Times New Roman"/>
            <w:sz w:val="24"/>
            <w:szCs w:val="24"/>
          </w:rPr>
          <w:t>https://neznaika.pro/</w:t>
        </w:r>
      </w:hyperlink>
      <w:r w:rsidR="00467DF4" w:rsidRPr="00E45EE4">
        <w:rPr>
          <w:rStyle w:val="af4"/>
          <w:rFonts w:ascii="Times New Roman" w:hAnsi="Times New Roman"/>
          <w:sz w:val="24"/>
          <w:szCs w:val="24"/>
        </w:rPr>
        <w:t xml:space="preserve"> </w:t>
      </w:r>
      <w:r w:rsidR="00467DF4" w:rsidRPr="00E45EE4">
        <w:rPr>
          <w:rStyle w:val="af4"/>
          <w:rFonts w:ascii="Times New Roman" w:hAnsi="Times New Roman"/>
          <w:color w:val="auto"/>
          <w:sz w:val="24"/>
          <w:szCs w:val="24"/>
          <w:u w:val="none"/>
        </w:rPr>
        <w:t>(тесты ОГЭ)</w:t>
      </w:r>
    </w:p>
    <w:p w:rsidR="00467DF4" w:rsidRPr="00E45EE4" w:rsidRDefault="00467DF4" w:rsidP="00467DF4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Style w:val="FontStyle11"/>
          <w:b w:val="0"/>
          <w:sz w:val="24"/>
          <w:szCs w:val="24"/>
        </w:rPr>
      </w:pPr>
      <w:r w:rsidRPr="00E45EE4">
        <w:rPr>
          <w:rStyle w:val="af4"/>
          <w:rFonts w:ascii="Times New Roman" w:hAnsi="Times New Roman"/>
          <w:color w:val="4472C4"/>
          <w:sz w:val="24"/>
          <w:szCs w:val="24"/>
        </w:rPr>
        <w:t xml:space="preserve">alexlarin.net </w:t>
      </w:r>
      <w:r w:rsidRPr="00E45EE4">
        <w:rPr>
          <w:rStyle w:val="af4"/>
          <w:rFonts w:ascii="Times New Roman" w:hAnsi="Times New Roman"/>
          <w:color w:val="auto"/>
          <w:sz w:val="24"/>
          <w:szCs w:val="24"/>
          <w:u w:val="none"/>
        </w:rPr>
        <w:t>(тесты ОГЭ)</w:t>
      </w:r>
    </w:p>
    <w:p w:rsidR="00467DF4" w:rsidRPr="00E45EE4" w:rsidRDefault="00467DF4" w:rsidP="00467DF4">
      <w:pPr>
        <w:widowControl w:val="0"/>
        <w:autoSpaceDE w:val="0"/>
        <w:autoSpaceDN w:val="0"/>
        <w:adjustRightInd w:val="0"/>
        <w:jc w:val="both"/>
      </w:pPr>
    </w:p>
    <w:p w:rsidR="00467DF4" w:rsidRPr="00E45EE4" w:rsidRDefault="00467DF4" w:rsidP="00467DF4">
      <w:pPr>
        <w:widowControl w:val="0"/>
        <w:autoSpaceDE w:val="0"/>
        <w:autoSpaceDN w:val="0"/>
        <w:adjustRightInd w:val="0"/>
        <w:jc w:val="both"/>
      </w:pPr>
    </w:p>
    <w:p w:rsidR="00656433" w:rsidRPr="00E45EE4" w:rsidRDefault="00656433"/>
    <w:sectPr w:rsidR="00656433" w:rsidRPr="00E45EE4" w:rsidSect="0088438E">
      <w:footerReference w:type="default" r:id="rId13"/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CCB" w:rsidRDefault="003A5CCB" w:rsidP="00AB2061">
      <w:r>
        <w:separator/>
      </w:r>
    </w:p>
  </w:endnote>
  <w:endnote w:type="continuationSeparator" w:id="0">
    <w:p w:rsidR="003A5CCB" w:rsidRDefault="003A5CCB" w:rsidP="00AB2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4797"/>
      <w:docPartObj>
        <w:docPartGallery w:val="Page Numbers (Bottom of Page)"/>
        <w:docPartUnique/>
      </w:docPartObj>
    </w:sdtPr>
    <w:sdtContent>
      <w:p w:rsidR="00AB2061" w:rsidRDefault="009965AD">
        <w:pPr>
          <w:pStyle w:val="af1"/>
          <w:jc w:val="right"/>
        </w:pPr>
        <w:fldSimple w:instr=" PAGE   \* MERGEFORMAT ">
          <w:r w:rsidR="008066F1">
            <w:rPr>
              <w:noProof/>
            </w:rPr>
            <w:t>16</w:t>
          </w:r>
        </w:fldSimple>
      </w:p>
    </w:sdtContent>
  </w:sdt>
  <w:p w:rsidR="00AB2061" w:rsidRDefault="00AB206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CCB" w:rsidRDefault="003A5CCB" w:rsidP="00AB2061">
      <w:r>
        <w:separator/>
      </w:r>
    </w:p>
  </w:footnote>
  <w:footnote w:type="continuationSeparator" w:id="0">
    <w:p w:rsidR="003A5CCB" w:rsidRDefault="003A5CCB" w:rsidP="00AB20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F7"/>
    <w:multiLevelType w:val="hybridMultilevel"/>
    <w:tmpl w:val="2DA472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954CA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04419"/>
    <w:multiLevelType w:val="hybridMultilevel"/>
    <w:tmpl w:val="4E3CE65C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4D5"/>
    <w:multiLevelType w:val="hybridMultilevel"/>
    <w:tmpl w:val="071AADF2"/>
    <w:lvl w:ilvl="0" w:tplc="9A58A43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0B8E03AC"/>
    <w:multiLevelType w:val="hybridMultilevel"/>
    <w:tmpl w:val="9A320002"/>
    <w:lvl w:ilvl="0" w:tplc="A724B28E">
      <w:start w:val="1"/>
      <w:numFmt w:val="decimal"/>
      <w:lvlText w:val="%1."/>
      <w:lvlJc w:val="left"/>
      <w:pPr>
        <w:ind w:left="-213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507" w:hanging="360"/>
      </w:pPr>
    </w:lvl>
    <w:lvl w:ilvl="2" w:tplc="0419001B" w:tentative="1">
      <w:start w:val="1"/>
      <w:numFmt w:val="lowerRoman"/>
      <w:lvlText w:val="%3."/>
      <w:lvlJc w:val="right"/>
      <w:pPr>
        <w:ind w:left="1227" w:hanging="180"/>
      </w:pPr>
    </w:lvl>
    <w:lvl w:ilvl="3" w:tplc="0419000F" w:tentative="1">
      <w:start w:val="1"/>
      <w:numFmt w:val="decimal"/>
      <w:lvlText w:val="%4."/>
      <w:lvlJc w:val="left"/>
      <w:pPr>
        <w:ind w:left="1947" w:hanging="360"/>
      </w:pPr>
    </w:lvl>
    <w:lvl w:ilvl="4" w:tplc="04190019" w:tentative="1">
      <w:start w:val="1"/>
      <w:numFmt w:val="lowerLetter"/>
      <w:lvlText w:val="%5."/>
      <w:lvlJc w:val="left"/>
      <w:pPr>
        <w:ind w:left="2667" w:hanging="360"/>
      </w:pPr>
    </w:lvl>
    <w:lvl w:ilvl="5" w:tplc="0419001B" w:tentative="1">
      <w:start w:val="1"/>
      <w:numFmt w:val="lowerRoman"/>
      <w:lvlText w:val="%6."/>
      <w:lvlJc w:val="right"/>
      <w:pPr>
        <w:ind w:left="3387" w:hanging="180"/>
      </w:pPr>
    </w:lvl>
    <w:lvl w:ilvl="6" w:tplc="0419000F" w:tentative="1">
      <w:start w:val="1"/>
      <w:numFmt w:val="decimal"/>
      <w:lvlText w:val="%7."/>
      <w:lvlJc w:val="left"/>
      <w:pPr>
        <w:ind w:left="4107" w:hanging="360"/>
      </w:pPr>
    </w:lvl>
    <w:lvl w:ilvl="7" w:tplc="04190019" w:tentative="1">
      <w:start w:val="1"/>
      <w:numFmt w:val="lowerLetter"/>
      <w:lvlText w:val="%8."/>
      <w:lvlJc w:val="left"/>
      <w:pPr>
        <w:ind w:left="4827" w:hanging="360"/>
      </w:pPr>
    </w:lvl>
    <w:lvl w:ilvl="8" w:tplc="0419001B" w:tentative="1">
      <w:start w:val="1"/>
      <w:numFmt w:val="lowerRoman"/>
      <w:lvlText w:val="%9."/>
      <w:lvlJc w:val="right"/>
      <w:pPr>
        <w:ind w:left="5547" w:hanging="180"/>
      </w:pPr>
    </w:lvl>
  </w:abstractNum>
  <w:abstractNum w:abstractNumId="5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6">
    <w:nsid w:val="171A7845"/>
    <w:multiLevelType w:val="hybridMultilevel"/>
    <w:tmpl w:val="1E9EFFEA"/>
    <w:lvl w:ilvl="0" w:tplc="FAC4BB9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7">
    <w:nsid w:val="181921C6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52560"/>
    <w:multiLevelType w:val="multilevel"/>
    <w:tmpl w:val="371E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A2D13"/>
    <w:multiLevelType w:val="hybridMultilevel"/>
    <w:tmpl w:val="518E061E"/>
    <w:lvl w:ilvl="0" w:tplc="F7C28380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1D782FE3"/>
    <w:multiLevelType w:val="hybridMultilevel"/>
    <w:tmpl w:val="C90EAE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2EE3AE5"/>
    <w:multiLevelType w:val="hybridMultilevel"/>
    <w:tmpl w:val="40B6D72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D075B"/>
    <w:multiLevelType w:val="hybridMultilevel"/>
    <w:tmpl w:val="DC12214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F34D5E"/>
    <w:multiLevelType w:val="hybridMultilevel"/>
    <w:tmpl w:val="32F6699A"/>
    <w:lvl w:ilvl="0" w:tplc="237A741A">
      <w:start w:val="1"/>
      <w:numFmt w:val="decimal"/>
      <w:lvlText w:val="%1."/>
      <w:lvlJc w:val="left"/>
      <w:pPr>
        <w:ind w:left="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B603ADF"/>
    <w:multiLevelType w:val="hybridMultilevel"/>
    <w:tmpl w:val="AD2A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D45542"/>
    <w:multiLevelType w:val="hybridMultilevel"/>
    <w:tmpl w:val="F0FC7EAC"/>
    <w:lvl w:ilvl="0" w:tplc="2B14E2D0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7">
    <w:nsid w:val="2E54139E"/>
    <w:multiLevelType w:val="hybridMultilevel"/>
    <w:tmpl w:val="6DF0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22A6D"/>
    <w:multiLevelType w:val="hybridMultilevel"/>
    <w:tmpl w:val="CD688C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0704E5"/>
    <w:multiLevelType w:val="hybridMultilevel"/>
    <w:tmpl w:val="E8140B1E"/>
    <w:lvl w:ilvl="0" w:tplc="35C06A78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0">
    <w:nsid w:val="39AE7508"/>
    <w:multiLevelType w:val="hybridMultilevel"/>
    <w:tmpl w:val="E46E1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06D49"/>
    <w:multiLevelType w:val="hybridMultilevel"/>
    <w:tmpl w:val="B40E0B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D4625E"/>
    <w:multiLevelType w:val="hybridMultilevel"/>
    <w:tmpl w:val="18A60C0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928"/>
        </w:tabs>
        <w:ind w:left="1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4">
    <w:nsid w:val="3F2C3483"/>
    <w:multiLevelType w:val="hybridMultilevel"/>
    <w:tmpl w:val="62BA111A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088563A"/>
    <w:multiLevelType w:val="hybridMultilevel"/>
    <w:tmpl w:val="92DEC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468B9"/>
    <w:multiLevelType w:val="hybridMultilevel"/>
    <w:tmpl w:val="8186736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AF1F17"/>
    <w:multiLevelType w:val="hybridMultilevel"/>
    <w:tmpl w:val="01B25CE2"/>
    <w:lvl w:ilvl="0" w:tplc="46A0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3A4246"/>
    <w:multiLevelType w:val="multilevel"/>
    <w:tmpl w:val="55586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84269E"/>
    <w:multiLevelType w:val="hybridMultilevel"/>
    <w:tmpl w:val="665E8B9A"/>
    <w:lvl w:ilvl="0" w:tplc="2AEAAF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9726859"/>
    <w:multiLevelType w:val="hybridMultilevel"/>
    <w:tmpl w:val="88F0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337572"/>
    <w:multiLevelType w:val="hybridMultilevel"/>
    <w:tmpl w:val="8A7C6216"/>
    <w:lvl w:ilvl="0" w:tplc="DAEAF1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324538"/>
    <w:multiLevelType w:val="hybridMultilevel"/>
    <w:tmpl w:val="6302C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F010B5"/>
    <w:multiLevelType w:val="hybridMultilevel"/>
    <w:tmpl w:val="2514E6E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391EFF"/>
    <w:multiLevelType w:val="hybridMultilevel"/>
    <w:tmpl w:val="C2C2423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>
    <w:nsid w:val="726E39EA"/>
    <w:multiLevelType w:val="hybridMultilevel"/>
    <w:tmpl w:val="15D26E90"/>
    <w:lvl w:ilvl="0" w:tplc="134472E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0">
    <w:nsid w:val="75B32B2C"/>
    <w:multiLevelType w:val="hybridMultilevel"/>
    <w:tmpl w:val="CFB25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8B0CD6"/>
    <w:multiLevelType w:val="hybridMultilevel"/>
    <w:tmpl w:val="4094C224"/>
    <w:lvl w:ilvl="0" w:tplc="AAA62964">
      <w:start w:val="2"/>
      <w:numFmt w:val="decimal"/>
      <w:lvlText w:val="%1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2">
    <w:nsid w:val="78F175A5"/>
    <w:multiLevelType w:val="hybridMultilevel"/>
    <w:tmpl w:val="D746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D806EBF"/>
    <w:multiLevelType w:val="hybridMultilevel"/>
    <w:tmpl w:val="D9C281C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4"/>
  </w:num>
  <w:num w:numId="3">
    <w:abstractNumId w:val="18"/>
  </w:num>
  <w:num w:numId="4">
    <w:abstractNumId w:val="3"/>
  </w:num>
  <w:num w:numId="5">
    <w:abstractNumId w:val="9"/>
  </w:num>
  <w:num w:numId="6">
    <w:abstractNumId w:val="6"/>
  </w:num>
  <w:num w:numId="7">
    <w:abstractNumId w:val="19"/>
  </w:num>
  <w:num w:numId="8">
    <w:abstractNumId w:val="13"/>
  </w:num>
  <w:num w:numId="9">
    <w:abstractNumId w:val="33"/>
  </w:num>
  <w:num w:numId="10">
    <w:abstractNumId w:val="16"/>
  </w:num>
  <w:num w:numId="11">
    <w:abstractNumId w:val="41"/>
  </w:num>
  <w:num w:numId="12">
    <w:abstractNumId w:val="30"/>
  </w:num>
  <w:num w:numId="13">
    <w:abstractNumId w:val="4"/>
  </w:num>
  <w:num w:numId="14">
    <w:abstractNumId w:val="32"/>
  </w:num>
  <w:num w:numId="15">
    <w:abstractNumId w:val="39"/>
  </w:num>
  <w:num w:numId="16">
    <w:abstractNumId w:val="5"/>
  </w:num>
  <w:num w:numId="17">
    <w:abstractNumId w:val="23"/>
  </w:num>
  <w:num w:numId="18">
    <w:abstractNumId w:val="43"/>
  </w:num>
  <w:num w:numId="19">
    <w:abstractNumId w:val="25"/>
  </w:num>
  <w:num w:numId="20">
    <w:abstractNumId w:val="14"/>
  </w:num>
  <w:num w:numId="21">
    <w:abstractNumId w:val="42"/>
  </w:num>
  <w:num w:numId="22">
    <w:abstractNumId w:val="8"/>
  </w:num>
  <w:num w:numId="23">
    <w:abstractNumId w:val="29"/>
  </w:num>
  <w:num w:numId="24">
    <w:abstractNumId w:val="10"/>
  </w:num>
  <w:num w:numId="25">
    <w:abstractNumId w:val="1"/>
  </w:num>
  <w:num w:numId="26">
    <w:abstractNumId w:val="7"/>
  </w:num>
  <w:num w:numId="27">
    <w:abstractNumId w:val="20"/>
  </w:num>
  <w:num w:numId="28">
    <w:abstractNumId w:val="40"/>
  </w:num>
  <w:num w:numId="29">
    <w:abstractNumId w:val="28"/>
  </w:num>
  <w:num w:numId="30">
    <w:abstractNumId w:val="37"/>
  </w:num>
  <w:num w:numId="31">
    <w:abstractNumId w:val="17"/>
  </w:num>
  <w:num w:numId="32">
    <w:abstractNumId w:val="21"/>
  </w:num>
  <w:num w:numId="33">
    <w:abstractNumId w:val="11"/>
  </w:num>
  <w:num w:numId="34">
    <w:abstractNumId w:val="12"/>
  </w:num>
  <w:num w:numId="35">
    <w:abstractNumId w:val="22"/>
  </w:num>
  <w:num w:numId="36">
    <w:abstractNumId w:val="2"/>
  </w:num>
  <w:num w:numId="37">
    <w:abstractNumId w:val="31"/>
  </w:num>
  <w:num w:numId="38">
    <w:abstractNumId w:val="27"/>
  </w:num>
  <w:num w:numId="39">
    <w:abstractNumId w:val="36"/>
  </w:num>
  <w:num w:numId="40">
    <w:abstractNumId w:val="24"/>
  </w:num>
  <w:num w:numId="41">
    <w:abstractNumId w:val="15"/>
  </w:num>
  <w:num w:numId="42">
    <w:abstractNumId w:val="44"/>
  </w:num>
  <w:num w:numId="43">
    <w:abstractNumId w:val="0"/>
  </w:num>
  <w:num w:numId="44">
    <w:abstractNumId w:val="35"/>
  </w:num>
  <w:num w:numId="45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BCE"/>
    <w:rsid w:val="00036C6A"/>
    <w:rsid w:val="00073235"/>
    <w:rsid w:val="00093FEB"/>
    <w:rsid w:val="000A3354"/>
    <w:rsid w:val="000B7B72"/>
    <w:rsid w:val="001A1E6B"/>
    <w:rsid w:val="001D4BCE"/>
    <w:rsid w:val="001F065F"/>
    <w:rsid w:val="002017FD"/>
    <w:rsid w:val="002554C8"/>
    <w:rsid w:val="002D1481"/>
    <w:rsid w:val="002E1B53"/>
    <w:rsid w:val="00317398"/>
    <w:rsid w:val="003660CB"/>
    <w:rsid w:val="00373BBD"/>
    <w:rsid w:val="0038741E"/>
    <w:rsid w:val="003A5CCB"/>
    <w:rsid w:val="003E4AA5"/>
    <w:rsid w:val="00417949"/>
    <w:rsid w:val="004259B5"/>
    <w:rsid w:val="004435F8"/>
    <w:rsid w:val="00446F84"/>
    <w:rsid w:val="00467DF4"/>
    <w:rsid w:val="00490EDA"/>
    <w:rsid w:val="004C0AEF"/>
    <w:rsid w:val="004E7458"/>
    <w:rsid w:val="00510E89"/>
    <w:rsid w:val="0051509F"/>
    <w:rsid w:val="00542E77"/>
    <w:rsid w:val="00586888"/>
    <w:rsid w:val="00590E33"/>
    <w:rsid w:val="005A3EBF"/>
    <w:rsid w:val="005E18A6"/>
    <w:rsid w:val="005F561D"/>
    <w:rsid w:val="005F69B9"/>
    <w:rsid w:val="00656433"/>
    <w:rsid w:val="006A76BD"/>
    <w:rsid w:val="00732433"/>
    <w:rsid w:val="00737986"/>
    <w:rsid w:val="007552A7"/>
    <w:rsid w:val="00762CE7"/>
    <w:rsid w:val="00763053"/>
    <w:rsid w:val="00776CEA"/>
    <w:rsid w:val="007B1094"/>
    <w:rsid w:val="007B14A4"/>
    <w:rsid w:val="007E4AB4"/>
    <w:rsid w:val="008066F1"/>
    <w:rsid w:val="00834D09"/>
    <w:rsid w:val="0088438E"/>
    <w:rsid w:val="00896A3F"/>
    <w:rsid w:val="008C6B2C"/>
    <w:rsid w:val="008E4945"/>
    <w:rsid w:val="00901C8C"/>
    <w:rsid w:val="009035B1"/>
    <w:rsid w:val="00924782"/>
    <w:rsid w:val="00995A28"/>
    <w:rsid w:val="009965AD"/>
    <w:rsid w:val="009A4942"/>
    <w:rsid w:val="009F3080"/>
    <w:rsid w:val="009F45A1"/>
    <w:rsid w:val="00AB2061"/>
    <w:rsid w:val="00AD6619"/>
    <w:rsid w:val="00AE1C94"/>
    <w:rsid w:val="00B100FD"/>
    <w:rsid w:val="00BA385A"/>
    <w:rsid w:val="00BB412E"/>
    <w:rsid w:val="00BB42EB"/>
    <w:rsid w:val="00BE3EB8"/>
    <w:rsid w:val="00C34602"/>
    <w:rsid w:val="00C41E0D"/>
    <w:rsid w:val="00C5562D"/>
    <w:rsid w:val="00C81FC4"/>
    <w:rsid w:val="00C909CB"/>
    <w:rsid w:val="00CA714B"/>
    <w:rsid w:val="00CE7C00"/>
    <w:rsid w:val="00D1674B"/>
    <w:rsid w:val="00D41F14"/>
    <w:rsid w:val="00D455BF"/>
    <w:rsid w:val="00DD65A7"/>
    <w:rsid w:val="00E45EE4"/>
    <w:rsid w:val="00E8006F"/>
    <w:rsid w:val="00EA4796"/>
    <w:rsid w:val="00EF1F40"/>
    <w:rsid w:val="00F1076E"/>
    <w:rsid w:val="00F15E5A"/>
    <w:rsid w:val="00F67A93"/>
    <w:rsid w:val="00FA0416"/>
    <w:rsid w:val="00FA4D25"/>
    <w:rsid w:val="00FE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7DF4"/>
    <w:pPr>
      <w:keepNext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385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8438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88438E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88438E"/>
    <w:rPr>
      <w:rFonts w:ascii="Calibri" w:eastAsia="Calibri" w:hAnsi="Calibri" w:cs="Times New Roman"/>
    </w:rPr>
  </w:style>
  <w:style w:type="character" w:customStyle="1" w:styleId="c2">
    <w:name w:val="c2"/>
    <w:rsid w:val="0088438E"/>
  </w:style>
  <w:style w:type="character" w:customStyle="1" w:styleId="10">
    <w:name w:val="Заголовок 1 Знак"/>
    <w:basedOn w:val="a0"/>
    <w:link w:val="1"/>
    <w:rsid w:val="00467DF4"/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table" w:styleId="a6">
    <w:name w:val="Table Grid"/>
    <w:basedOn w:val="a1"/>
    <w:rsid w:val="00467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467DF4"/>
    <w:pPr>
      <w:ind w:left="708"/>
    </w:pPr>
  </w:style>
  <w:style w:type="paragraph" w:styleId="a9">
    <w:name w:val="Balloon Text"/>
    <w:basedOn w:val="a"/>
    <w:link w:val="aa"/>
    <w:rsid w:val="00467DF4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67DF4"/>
    <w:rPr>
      <w:rFonts w:ascii="Tahoma" w:eastAsia="Times New Roman" w:hAnsi="Tahoma" w:cs="Times New Roman"/>
      <w:sz w:val="16"/>
      <w:szCs w:val="16"/>
    </w:rPr>
  </w:style>
  <w:style w:type="paragraph" w:styleId="ab">
    <w:name w:val="footnote text"/>
    <w:basedOn w:val="a"/>
    <w:link w:val="ac"/>
    <w:rsid w:val="00467DF4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467D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467DF4"/>
    <w:pPr>
      <w:spacing w:after="120"/>
    </w:pPr>
  </w:style>
  <w:style w:type="character" w:customStyle="1" w:styleId="ae">
    <w:name w:val="Основной текст Знак"/>
    <w:basedOn w:val="a0"/>
    <w:link w:val="ad"/>
    <w:rsid w:val="00467DF4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rsid w:val="00467D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67DF4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467DF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67DF4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uiPriority w:val="20"/>
    <w:qFormat/>
    <w:rsid w:val="00467DF4"/>
    <w:rPr>
      <w:i/>
      <w:iCs/>
    </w:rPr>
  </w:style>
  <w:style w:type="paragraph" w:customStyle="1" w:styleId="c3">
    <w:name w:val="c3"/>
    <w:basedOn w:val="a"/>
    <w:rsid w:val="00467DF4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67DF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67D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467DF4"/>
    <w:rPr>
      <w:color w:val="0000FF"/>
      <w:u w:val="single"/>
    </w:rPr>
  </w:style>
  <w:style w:type="character" w:customStyle="1" w:styleId="FontStyle11">
    <w:name w:val="Font Style11"/>
    <w:uiPriority w:val="99"/>
    <w:rsid w:val="00467DF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E7C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CE7C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60">
    <w:name w:val="Заголовок 6 Знак"/>
    <w:basedOn w:val="a0"/>
    <w:link w:val="6"/>
    <w:rsid w:val="00BA38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qFormat/>
    <w:locked/>
    <w:rsid w:val="000A3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0A3354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znaika.p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damgia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ath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p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60E44-A303-4196-8D28-FE2692E7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16</Pages>
  <Words>4757</Words>
  <Characters>27116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77</cp:revision>
  <cp:lastPrinted>2022-09-19T22:03:00Z</cp:lastPrinted>
  <dcterms:created xsi:type="dcterms:W3CDTF">2018-07-18T05:32:00Z</dcterms:created>
  <dcterms:modified xsi:type="dcterms:W3CDTF">2022-10-01T16:34:00Z</dcterms:modified>
</cp:coreProperties>
</file>